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6609" w14:textId="5D576F11" w:rsidR="00560871" w:rsidRDefault="5D9AA5FB" w:rsidP="000410AA">
      <w:pPr>
        <w:spacing w:after="0" w:line="240" w:lineRule="auto"/>
        <w:jc w:val="center"/>
        <w:rPr>
          <w:rFonts w:ascii="Calibri" w:hAnsi="Calibri" w:cs="Calibri"/>
        </w:rPr>
      </w:pPr>
      <w:r w:rsidRPr="7D8A9344">
        <w:rPr>
          <w:rFonts w:ascii="Calibri" w:hAnsi="Calibri" w:cs="Calibri"/>
        </w:rPr>
        <w:t>Roma</w:t>
      </w:r>
      <w:r w:rsidR="40135F14" w:rsidRPr="7D8A9344">
        <w:rPr>
          <w:rFonts w:ascii="Calibri" w:hAnsi="Calibri" w:cs="Calibri"/>
        </w:rPr>
        <w:t>,</w:t>
      </w:r>
      <w:r w:rsidRPr="7D8A9344">
        <w:rPr>
          <w:rFonts w:ascii="Calibri" w:hAnsi="Calibri" w:cs="Calibri"/>
        </w:rPr>
        <w:t xml:space="preserve"> 3 dicembre 2025 </w:t>
      </w:r>
      <w:r w:rsidR="00560871">
        <w:tab/>
      </w:r>
      <w:r w:rsidR="00560871">
        <w:tab/>
      </w:r>
      <w:r w:rsidR="00560871">
        <w:tab/>
      </w:r>
      <w:r w:rsidR="00560871">
        <w:tab/>
      </w:r>
      <w:r w:rsidR="00560871">
        <w:tab/>
      </w:r>
      <w:r w:rsidR="00560871">
        <w:tab/>
      </w:r>
      <w:r w:rsidR="00560871">
        <w:tab/>
      </w:r>
      <w:r w:rsidRPr="7D8A9344">
        <w:rPr>
          <w:rFonts w:ascii="Calibri" w:hAnsi="Calibri" w:cs="Calibri"/>
        </w:rPr>
        <w:t xml:space="preserve">Comunicato stampa </w:t>
      </w:r>
    </w:p>
    <w:p w14:paraId="1191E5DE" w14:textId="20152C6C" w:rsidR="7D8A9344" w:rsidRDefault="7D8A9344" w:rsidP="7D8A9344">
      <w:pPr>
        <w:spacing w:after="0" w:line="240" w:lineRule="auto"/>
        <w:jc w:val="center"/>
        <w:rPr>
          <w:rFonts w:ascii="Calibri" w:hAnsi="Calibri" w:cs="Calibri"/>
          <w:b/>
          <w:bCs/>
          <w:color w:val="EE0000"/>
          <w:highlight w:val="yellow"/>
        </w:rPr>
      </w:pPr>
    </w:p>
    <w:p w14:paraId="537E0F0B" w14:textId="77777777" w:rsidR="00560871" w:rsidRPr="006D71D3" w:rsidRDefault="00560871" w:rsidP="000410AA">
      <w:pPr>
        <w:spacing w:after="0" w:line="240" w:lineRule="auto"/>
        <w:jc w:val="center"/>
        <w:rPr>
          <w:rFonts w:ascii="Calibri" w:hAnsi="Calibri" w:cs="Calibri"/>
          <w:b/>
          <w:bCs/>
          <w:sz w:val="16"/>
          <w:szCs w:val="16"/>
        </w:rPr>
      </w:pPr>
    </w:p>
    <w:p w14:paraId="6EEEEF54" w14:textId="628A2B40" w:rsidR="00F3125F" w:rsidRPr="0012425B" w:rsidRDefault="00F3125F" w:rsidP="000410AA">
      <w:pPr>
        <w:spacing w:after="0" w:line="240" w:lineRule="auto"/>
        <w:jc w:val="center"/>
        <w:rPr>
          <w:rFonts w:ascii="Calibri" w:hAnsi="Calibri" w:cs="Calibri"/>
          <w:b/>
          <w:bCs/>
          <w:sz w:val="24"/>
          <w:szCs w:val="24"/>
        </w:rPr>
      </w:pPr>
      <w:r w:rsidRPr="0012425B">
        <w:rPr>
          <w:rFonts w:ascii="Calibri" w:hAnsi="Calibri" w:cs="Calibri"/>
          <w:b/>
          <w:bCs/>
          <w:sz w:val="24"/>
          <w:szCs w:val="24"/>
        </w:rPr>
        <w:t xml:space="preserve">XVIII edizione del Forum </w:t>
      </w:r>
      <w:proofErr w:type="spellStart"/>
      <w:r w:rsidRPr="0012425B">
        <w:rPr>
          <w:rFonts w:ascii="Calibri" w:hAnsi="Calibri" w:cs="Calibri"/>
          <w:b/>
          <w:bCs/>
          <w:sz w:val="24"/>
          <w:szCs w:val="24"/>
        </w:rPr>
        <w:t>QualEnergia</w:t>
      </w:r>
      <w:proofErr w:type="spellEnd"/>
      <w:r w:rsidR="00860AEF" w:rsidRPr="0012425B">
        <w:rPr>
          <w:rFonts w:ascii="Calibri" w:hAnsi="Calibri" w:cs="Calibri"/>
          <w:b/>
          <w:bCs/>
          <w:sz w:val="24"/>
          <w:szCs w:val="24"/>
        </w:rPr>
        <w:t xml:space="preserve">, </w:t>
      </w:r>
    </w:p>
    <w:p w14:paraId="309F36FC" w14:textId="661B403C" w:rsidR="67D46894" w:rsidRPr="0012425B" w:rsidRDefault="67D46894" w:rsidP="7D8A9344">
      <w:pPr>
        <w:spacing w:after="0" w:line="240" w:lineRule="auto"/>
        <w:jc w:val="center"/>
        <w:rPr>
          <w:rFonts w:ascii="Calibri" w:hAnsi="Calibri" w:cs="Calibri"/>
          <w:b/>
          <w:bCs/>
          <w:sz w:val="24"/>
          <w:szCs w:val="24"/>
        </w:rPr>
      </w:pPr>
      <w:r w:rsidRPr="0012425B">
        <w:rPr>
          <w:rFonts w:ascii="Calibri" w:hAnsi="Calibri" w:cs="Calibri"/>
          <w:b/>
          <w:bCs/>
          <w:sz w:val="24"/>
          <w:szCs w:val="24"/>
        </w:rPr>
        <w:t xml:space="preserve">organizzato da Legambiente, </w:t>
      </w:r>
      <w:r w:rsidR="48EC5712" w:rsidRPr="0012425B">
        <w:rPr>
          <w:rFonts w:ascii="Calibri" w:hAnsi="Calibri" w:cs="Calibri"/>
          <w:b/>
          <w:bCs/>
          <w:sz w:val="24"/>
          <w:szCs w:val="24"/>
        </w:rPr>
        <w:t xml:space="preserve">Editoriale </w:t>
      </w:r>
      <w:r w:rsidR="46417027" w:rsidRPr="0012425B">
        <w:rPr>
          <w:rFonts w:ascii="Calibri" w:hAnsi="Calibri" w:cs="Calibri"/>
          <w:b/>
          <w:bCs/>
          <w:sz w:val="24"/>
          <w:szCs w:val="24"/>
        </w:rPr>
        <w:t xml:space="preserve">La </w:t>
      </w:r>
      <w:r w:rsidRPr="0012425B">
        <w:rPr>
          <w:rFonts w:ascii="Calibri" w:hAnsi="Calibri" w:cs="Calibri"/>
          <w:b/>
          <w:bCs/>
          <w:sz w:val="24"/>
          <w:szCs w:val="24"/>
        </w:rPr>
        <w:t xml:space="preserve">Nuova Ecologia </w:t>
      </w:r>
      <w:r w:rsidR="06AAFC65" w:rsidRPr="0012425B">
        <w:rPr>
          <w:rFonts w:ascii="Calibri" w:hAnsi="Calibri" w:cs="Calibri"/>
          <w:b/>
          <w:bCs/>
          <w:sz w:val="24"/>
          <w:szCs w:val="24"/>
        </w:rPr>
        <w:t>e Kyoto Club</w:t>
      </w:r>
    </w:p>
    <w:p w14:paraId="7823A8A9" w14:textId="77777777" w:rsidR="00024AE9" w:rsidRPr="0012425B" w:rsidRDefault="00024AE9" w:rsidP="000410AA">
      <w:pPr>
        <w:spacing w:after="0" w:line="240" w:lineRule="auto"/>
        <w:jc w:val="center"/>
        <w:rPr>
          <w:rFonts w:ascii="Calibri" w:hAnsi="Calibri" w:cs="Calibri"/>
          <w:b/>
          <w:bCs/>
          <w:sz w:val="24"/>
          <w:szCs w:val="24"/>
        </w:rPr>
      </w:pPr>
    </w:p>
    <w:p w14:paraId="5AF08B39" w14:textId="7FEE8A3F" w:rsidR="00CC3693" w:rsidRPr="0012425B" w:rsidRDefault="4052A83B" w:rsidP="7D8A9344">
      <w:pPr>
        <w:spacing w:after="0" w:line="240" w:lineRule="auto"/>
        <w:jc w:val="center"/>
        <w:rPr>
          <w:rFonts w:ascii="Calibri" w:hAnsi="Calibri" w:cs="Calibri"/>
          <w:b/>
          <w:bCs/>
          <w:sz w:val="24"/>
          <w:szCs w:val="24"/>
        </w:rPr>
      </w:pPr>
      <w:r w:rsidRPr="0012425B">
        <w:rPr>
          <w:rFonts w:ascii="Calibri" w:hAnsi="Calibri" w:cs="Calibri"/>
          <w:b/>
          <w:bCs/>
          <w:sz w:val="24"/>
          <w:szCs w:val="24"/>
        </w:rPr>
        <w:t xml:space="preserve">In Italia </w:t>
      </w:r>
      <w:r w:rsidR="0B494B2A" w:rsidRPr="0012425B">
        <w:rPr>
          <w:rFonts w:ascii="Calibri" w:hAnsi="Calibri" w:cs="Calibri"/>
          <w:b/>
          <w:bCs/>
          <w:sz w:val="24"/>
          <w:szCs w:val="24"/>
        </w:rPr>
        <w:t xml:space="preserve">2025 dal segno meno per </w:t>
      </w:r>
      <w:r w:rsidR="355BF53F" w:rsidRPr="0012425B">
        <w:rPr>
          <w:rFonts w:ascii="Calibri" w:hAnsi="Calibri" w:cs="Calibri"/>
          <w:b/>
          <w:bCs/>
          <w:sz w:val="24"/>
          <w:szCs w:val="24"/>
        </w:rPr>
        <w:t xml:space="preserve">le </w:t>
      </w:r>
      <w:r w:rsidR="0B494B2A" w:rsidRPr="0012425B">
        <w:rPr>
          <w:rFonts w:ascii="Calibri" w:hAnsi="Calibri" w:cs="Calibri"/>
          <w:b/>
          <w:bCs/>
          <w:sz w:val="24"/>
          <w:szCs w:val="24"/>
        </w:rPr>
        <w:t>rinnovabili</w:t>
      </w:r>
      <w:r w:rsidR="6CCC80CA" w:rsidRPr="0012425B">
        <w:rPr>
          <w:rFonts w:ascii="Calibri" w:hAnsi="Calibri" w:cs="Calibri"/>
          <w:b/>
          <w:bCs/>
          <w:sz w:val="24"/>
          <w:szCs w:val="24"/>
        </w:rPr>
        <w:t xml:space="preserve"> e con le CER in grande affanno, </w:t>
      </w:r>
    </w:p>
    <w:p w14:paraId="42349E8E" w14:textId="3ED34EDB" w:rsidR="00CC3693" w:rsidRPr="0012425B" w:rsidRDefault="07344A9D" w:rsidP="7D8A9344">
      <w:pPr>
        <w:spacing w:after="0" w:line="240" w:lineRule="auto"/>
        <w:jc w:val="center"/>
        <w:rPr>
          <w:rFonts w:ascii="Calibri" w:hAnsi="Calibri" w:cs="Calibri"/>
          <w:b/>
          <w:bCs/>
          <w:sz w:val="24"/>
          <w:szCs w:val="24"/>
        </w:rPr>
      </w:pPr>
      <w:r w:rsidRPr="0012425B">
        <w:rPr>
          <w:rFonts w:ascii="Calibri" w:hAnsi="Calibri" w:cs="Calibri"/>
          <w:b/>
          <w:bCs/>
          <w:sz w:val="24"/>
          <w:szCs w:val="24"/>
        </w:rPr>
        <w:t>m</w:t>
      </w:r>
      <w:r w:rsidR="798C7080" w:rsidRPr="0012425B">
        <w:rPr>
          <w:rFonts w:ascii="Calibri" w:hAnsi="Calibri" w:cs="Calibri"/>
          <w:b/>
          <w:bCs/>
          <w:sz w:val="24"/>
          <w:szCs w:val="24"/>
        </w:rPr>
        <w:t xml:space="preserve">entre il </w:t>
      </w:r>
      <w:r w:rsidR="5D6A924D" w:rsidRPr="0012425B">
        <w:rPr>
          <w:rFonts w:ascii="Calibri" w:hAnsi="Calibri" w:cs="Calibri"/>
          <w:b/>
          <w:bCs/>
          <w:sz w:val="24"/>
          <w:szCs w:val="24"/>
        </w:rPr>
        <w:t xml:space="preserve">Paese </w:t>
      </w:r>
      <w:r w:rsidR="66D3BBEF" w:rsidRPr="0012425B">
        <w:rPr>
          <w:rFonts w:ascii="Calibri" w:hAnsi="Calibri" w:cs="Calibri"/>
          <w:b/>
          <w:bCs/>
          <w:sz w:val="24"/>
          <w:szCs w:val="24"/>
        </w:rPr>
        <w:t xml:space="preserve">resta indietro </w:t>
      </w:r>
      <w:r w:rsidR="240A0CF9" w:rsidRPr="0012425B">
        <w:rPr>
          <w:rFonts w:ascii="Calibri" w:hAnsi="Calibri" w:cs="Calibri"/>
          <w:b/>
          <w:bCs/>
          <w:sz w:val="24"/>
          <w:szCs w:val="24"/>
        </w:rPr>
        <w:t xml:space="preserve">su </w:t>
      </w:r>
      <w:r w:rsidR="6A913A4F" w:rsidRPr="0012425B">
        <w:rPr>
          <w:rFonts w:ascii="Calibri" w:hAnsi="Calibri" w:cs="Calibri"/>
          <w:b/>
          <w:bCs/>
          <w:sz w:val="24"/>
          <w:szCs w:val="24"/>
        </w:rPr>
        <w:t xml:space="preserve">obiettivo 2030 </w:t>
      </w:r>
      <w:r w:rsidR="677B0062" w:rsidRPr="0012425B">
        <w:rPr>
          <w:rFonts w:ascii="Calibri" w:hAnsi="Calibri" w:cs="Calibri"/>
          <w:b/>
          <w:bCs/>
          <w:sz w:val="24"/>
          <w:szCs w:val="24"/>
        </w:rPr>
        <w:t xml:space="preserve">del </w:t>
      </w:r>
      <w:r w:rsidR="6A913A4F" w:rsidRPr="0012425B">
        <w:rPr>
          <w:rFonts w:ascii="Calibri" w:hAnsi="Calibri" w:cs="Calibri"/>
          <w:b/>
          <w:bCs/>
          <w:sz w:val="24"/>
          <w:szCs w:val="24"/>
        </w:rPr>
        <w:t xml:space="preserve">Decreto Aree Idonee </w:t>
      </w:r>
    </w:p>
    <w:p w14:paraId="53272C3D" w14:textId="77777777" w:rsidR="00CC3693" w:rsidRPr="0012425B" w:rsidRDefault="00CC3693" w:rsidP="000410AA">
      <w:pPr>
        <w:spacing w:after="0" w:line="240" w:lineRule="auto"/>
        <w:jc w:val="center"/>
        <w:rPr>
          <w:rFonts w:ascii="Calibri" w:hAnsi="Calibri" w:cs="Calibri"/>
          <w:b/>
          <w:bCs/>
          <w:sz w:val="20"/>
          <w:szCs w:val="20"/>
        </w:rPr>
      </w:pPr>
    </w:p>
    <w:p w14:paraId="2582178A" w14:textId="0C47AAB8" w:rsidR="00CC3693" w:rsidRPr="0047504D" w:rsidRDefault="70E400B7" w:rsidP="7D8A9344">
      <w:pPr>
        <w:spacing w:after="0" w:line="240" w:lineRule="auto"/>
        <w:ind w:right="-270"/>
        <w:jc w:val="center"/>
        <w:rPr>
          <w:rFonts w:ascii="Calibri" w:eastAsia="Calibri" w:hAnsi="Calibri" w:cs="Calibri"/>
          <w:b/>
          <w:bCs/>
          <w:sz w:val="24"/>
          <w:szCs w:val="24"/>
        </w:rPr>
      </w:pPr>
      <w:r w:rsidRPr="0047504D">
        <w:rPr>
          <w:rFonts w:ascii="Calibri" w:hAnsi="Calibri" w:cs="Calibri"/>
          <w:b/>
          <w:bCs/>
          <w:sz w:val="24"/>
          <w:szCs w:val="24"/>
        </w:rPr>
        <w:t>C</w:t>
      </w:r>
      <w:r w:rsidR="72F7E8A2" w:rsidRPr="0047504D">
        <w:rPr>
          <w:rFonts w:ascii="Calibri" w:hAnsi="Calibri" w:cs="Calibri"/>
          <w:b/>
          <w:bCs/>
          <w:sz w:val="24"/>
          <w:szCs w:val="24"/>
        </w:rPr>
        <w:t>ala del 2</w:t>
      </w:r>
      <w:r w:rsidR="0B494B2A" w:rsidRPr="0047504D">
        <w:rPr>
          <w:rFonts w:ascii="Calibri" w:hAnsi="Calibri" w:cs="Calibri"/>
          <w:b/>
          <w:bCs/>
          <w:sz w:val="24"/>
          <w:szCs w:val="24"/>
        </w:rPr>
        <w:t>7%</w:t>
      </w:r>
      <w:r w:rsidR="238E7E3D" w:rsidRPr="0047504D">
        <w:rPr>
          <w:rFonts w:ascii="Calibri" w:hAnsi="Calibri" w:cs="Calibri"/>
          <w:b/>
          <w:bCs/>
          <w:sz w:val="24"/>
          <w:szCs w:val="24"/>
        </w:rPr>
        <w:t>,</w:t>
      </w:r>
      <w:r w:rsidR="0B494B2A" w:rsidRPr="0047504D">
        <w:rPr>
          <w:rFonts w:ascii="Calibri" w:hAnsi="Calibri" w:cs="Calibri"/>
          <w:b/>
          <w:bCs/>
          <w:sz w:val="24"/>
          <w:szCs w:val="24"/>
        </w:rPr>
        <w:t xml:space="preserve"> </w:t>
      </w:r>
      <w:r w:rsidRPr="0047504D">
        <w:rPr>
          <w:rFonts w:ascii="Calibri" w:hAnsi="Calibri" w:cs="Calibri"/>
          <w:b/>
          <w:bCs/>
          <w:sz w:val="24"/>
          <w:szCs w:val="24"/>
        </w:rPr>
        <w:t>nei primi 10 mesi</w:t>
      </w:r>
      <w:r w:rsidR="244B559D" w:rsidRPr="0047504D">
        <w:rPr>
          <w:rFonts w:ascii="Calibri" w:hAnsi="Calibri" w:cs="Calibri"/>
          <w:b/>
          <w:bCs/>
          <w:sz w:val="24"/>
          <w:szCs w:val="24"/>
        </w:rPr>
        <w:t xml:space="preserve"> </w:t>
      </w:r>
      <w:r w:rsidRPr="0047504D">
        <w:rPr>
          <w:rFonts w:ascii="Calibri" w:hAnsi="Calibri" w:cs="Calibri"/>
          <w:b/>
          <w:bCs/>
          <w:sz w:val="24"/>
          <w:szCs w:val="24"/>
        </w:rPr>
        <w:t>2025</w:t>
      </w:r>
      <w:r w:rsidR="238E7E3D" w:rsidRPr="0047504D">
        <w:rPr>
          <w:rFonts w:ascii="Calibri" w:hAnsi="Calibri" w:cs="Calibri"/>
          <w:b/>
          <w:bCs/>
          <w:sz w:val="24"/>
          <w:szCs w:val="24"/>
        </w:rPr>
        <w:t>,</w:t>
      </w:r>
      <w:r w:rsidRPr="0047504D">
        <w:rPr>
          <w:rFonts w:ascii="Calibri" w:hAnsi="Calibri" w:cs="Calibri"/>
          <w:b/>
          <w:bCs/>
          <w:sz w:val="24"/>
          <w:szCs w:val="24"/>
        </w:rPr>
        <w:t xml:space="preserve"> </w:t>
      </w:r>
      <w:r w:rsidR="33F09467" w:rsidRPr="0047504D">
        <w:rPr>
          <w:rFonts w:ascii="Calibri" w:hAnsi="Calibri" w:cs="Calibri"/>
          <w:b/>
          <w:bCs/>
          <w:sz w:val="24"/>
          <w:szCs w:val="24"/>
        </w:rPr>
        <w:t xml:space="preserve">il numero di </w:t>
      </w:r>
      <w:r w:rsidR="72F7E8A2" w:rsidRPr="0047504D">
        <w:rPr>
          <w:rFonts w:ascii="Calibri" w:hAnsi="Calibri" w:cs="Calibri"/>
          <w:b/>
          <w:bCs/>
          <w:sz w:val="24"/>
          <w:szCs w:val="24"/>
        </w:rPr>
        <w:t>impianti</w:t>
      </w:r>
      <w:r w:rsidR="1E613E6B" w:rsidRPr="0047504D">
        <w:rPr>
          <w:rFonts w:ascii="Calibri" w:hAnsi="Calibri" w:cs="Calibri"/>
          <w:b/>
          <w:bCs/>
          <w:sz w:val="24"/>
          <w:szCs w:val="24"/>
        </w:rPr>
        <w:t xml:space="preserve"> da fonti pulite </w:t>
      </w:r>
      <w:r w:rsidR="72F7E8A2" w:rsidRPr="0047504D">
        <w:rPr>
          <w:rFonts w:ascii="Calibri" w:hAnsi="Calibri" w:cs="Calibri"/>
          <w:b/>
          <w:bCs/>
          <w:sz w:val="24"/>
          <w:szCs w:val="24"/>
        </w:rPr>
        <w:t>installat</w:t>
      </w:r>
      <w:r w:rsidR="4D57422B" w:rsidRPr="0047504D">
        <w:rPr>
          <w:rFonts w:ascii="Calibri" w:hAnsi="Calibri" w:cs="Calibri"/>
          <w:b/>
          <w:bCs/>
          <w:sz w:val="24"/>
          <w:szCs w:val="24"/>
        </w:rPr>
        <w:t>e</w:t>
      </w:r>
      <w:r w:rsidR="72F7E8A2" w:rsidRPr="0047504D">
        <w:rPr>
          <w:rFonts w:ascii="Calibri" w:hAnsi="Calibri" w:cs="Calibri"/>
          <w:b/>
          <w:bCs/>
          <w:sz w:val="24"/>
          <w:szCs w:val="24"/>
        </w:rPr>
        <w:t xml:space="preserve"> </w:t>
      </w:r>
      <w:r w:rsidR="0B494B2A" w:rsidRPr="0047504D">
        <w:rPr>
          <w:rFonts w:ascii="Calibri" w:hAnsi="Calibri" w:cs="Calibri"/>
          <w:b/>
          <w:bCs/>
          <w:sz w:val="24"/>
          <w:szCs w:val="24"/>
        </w:rPr>
        <w:t>rispetto allo</w:t>
      </w:r>
      <w:r w:rsidR="78648DA4" w:rsidRPr="0047504D">
        <w:rPr>
          <w:rFonts w:ascii="Calibri" w:hAnsi="Calibri" w:cs="Calibri"/>
          <w:b/>
          <w:bCs/>
          <w:sz w:val="24"/>
          <w:szCs w:val="24"/>
        </w:rPr>
        <w:t xml:space="preserve"> s</w:t>
      </w:r>
      <w:r w:rsidR="0B494B2A" w:rsidRPr="0047504D">
        <w:rPr>
          <w:rFonts w:ascii="Calibri" w:hAnsi="Calibri" w:cs="Calibri"/>
          <w:b/>
          <w:bCs/>
          <w:sz w:val="24"/>
          <w:szCs w:val="24"/>
        </w:rPr>
        <w:t>tesso periodo del 2024</w:t>
      </w:r>
      <w:r w:rsidR="7C08A6EB" w:rsidRPr="0047504D">
        <w:rPr>
          <w:rFonts w:ascii="Calibri" w:hAnsi="Calibri" w:cs="Calibri"/>
          <w:b/>
          <w:bCs/>
          <w:sz w:val="24"/>
          <w:szCs w:val="24"/>
        </w:rPr>
        <w:t>.</w:t>
      </w:r>
      <w:r w:rsidR="0853A0E7" w:rsidRPr="0047504D">
        <w:rPr>
          <w:rFonts w:ascii="Calibri" w:hAnsi="Calibri" w:cs="Calibri"/>
          <w:b/>
          <w:bCs/>
          <w:sz w:val="24"/>
          <w:szCs w:val="24"/>
        </w:rPr>
        <w:t xml:space="preserve"> La potenza installata</w:t>
      </w:r>
      <w:r w:rsidR="2B8E1EC6" w:rsidRPr="0047504D">
        <w:rPr>
          <w:rFonts w:ascii="Calibri" w:hAnsi="Calibri" w:cs="Calibri"/>
          <w:b/>
          <w:bCs/>
          <w:sz w:val="24"/>
          <w:szCs w:val="24"/>
        </w:rPr>
        <w:t xml:space="preserve">, pari a </w:t>
      </w:r>
      <w:r w:rsidR="0853A0E7" w:rsidRPr="0047504D">
        <w:rPr>
          <w:rFonts w:ascii="Calibri" w:eastAsia="Calibri" w:hAnsi="Calibri" w:cs="Calibri"/>
          <w:b/>
          <w:bCs/>
          <w:sz w:val="24"/>
          <w:szCs w:val="24"/>
        </w:rPr>
        <w:t xml:space="preserve">5.400 MW, </w:t>
      </w:r>
      <w:r w:rsidR="48741637" w:rsidRPr="0047504D">
        <w:rPr>
          <w:rFonts w:ascii="Calibri" w:eastAsia="Calibri" w:hAnsi="Calibri" w:cs="Calibri"/>
          <w:b/>
          <w:bCs/>
          <w:sz w:val="24"/>
          <w:szCs w:val="24"/>
        </w:rPr>
        <w:t>registra</w:t>
      </w:r>
      <w:r w:rsidR="7853A2EC" w:rsidRPr="0047504D">
        <w:rPr>
          <w:rFonts w:ascii="Calibri" w:eastAsia="Calibri" w:hAnsi="Calibri" w:cs="Calibri"/>
          <w:b/>
          <w:bCs/>
          <w:sz w:val="24"/>
          <w:szCs w:val="24"/>
        </w:rPr>
        <w:t xml:space="preserve"> una riduzione del </w:t>
      </w:r>
      <w:r w:rsidR="0853A0E7" w:rsidRPr="0047504D">
        <w:rPr>
          <w:rFonts w:ascii="Calibri" w:eastAsia="Calibri" w:hAnsi="Calibri" w:cs="Calibri"/>
          <w:b/>
          <w:bCs/>
          <w:sz w:val="24"/>
          <w:szCs w:val="24"/>
        </w:rPr>
        <w:t xml:space="preserve">10,6% </w:t>
      </w:r>
    </w:p>
    <w:p w14:paraId="5C2E4BBC" w14:textId="720FF459" w:rsidR="00CC3693" w:rsidRPr="0047504D" w:rsidRDefault="15049367" w:rsidP="7D8A9344">
      <w:pPr>
        <w:spacing w:after="0" w:line="240" w:lineRule="auto"/>
        <w:ind w:right="-270"/>
        <w:jc w:val="center"/>
        <w:rPr>
          <w:rFonts w:ascii="Calibri" w:hAnsi="Calibri" w:cs="Calibri"/>
          <w:b/>
          <w:bCs/>
          <w:sz w:val="24"/>
          <w:szCs w:val="24"/>
        </w:rPr>
      </w:pPr>
      <w:r w:rsidRPr="0047504D">
        <w:rPr>
          <w:rFonts w:ascii="Calibri" w:eastAsia="Calibri" w:hAnsi="Calibri" w:cs="Calibri"/>
          <w:b/>
          <w:bCs/>
          <w:sz w:val="24"/>
          <w:szCs w:val="24"/>
        </w:rPr>
        <w:t>e la</w:t>
      </w:r>
      <w:r w:rsidRPr="0047504D">
        <w:rPr>
          <w:rFonts w:ascii="Calibri" w:eastAsia="Calibri" w:hAnsi="Calibri" w:cs="Calibri"/>
          <w:sz w:val="24"/>
          <w:szCs w:val="24"/>
        </w:rPr>
        <w:t xml:space="preserve"> </w:t>
      </w:r>
      <w:r w:rsidR="3FFA7496" w:rsidRPr="0047504D">
        <w:rPr>
          <w:rFonts w:ascii="Calibri" w:hAnsi="Calibri" w:cs="Calibri"/>
          <w:b/>
          <w:bCs/>
          <w:sz w:val="24"/>
          <w:szCs w:val="24"/>
        </w:rPr>
        <w:t>pr</w:t>
      </w:r>
      <w:r w:rsidR="7C08A6EB" w:rsidRPr="0047504D">
        <w:rPr>
          <w:rFonts w:ascii="Calibri" w:hAnsi="Calibri" w:cs="Calibri"/>
          <w:b/>
          <w:bCs/>
          <w:sz w:val="24"/>
          <w:szCs w:val="24"/>
        </w:rPr>
        <w:t xml:space="preserve">oduzione di energia </w:t>
      </w:r>
      <w:r w:rsidR="142A582C" w:rsidRPr="0047504D">
        <w:rPr>
          <w:rFonts w:ascii="Calibri" w:hAnsi="Calibri" w:cs="Calibri"/>
          <w:b/>
          <w:bCs/>
          <w:sz w:val="24"/>
          <w:szCs w:val="24"/>
        </w:rPr>
        <w:t xml:space="preserve">segna </w:t>
      </w:r>
      <w:r w:rsidR="0B494B2A" w:rsidRPr="0047504D">
        <w:rPr>
          <w:rFonts w:ascii="Calibri" w:hAnsi="Calibri" w:cs="Calibri"/>
          <w:b/>
          <w:bCs/>
          <w:sz w:val="24"/>
          <w:szCs w:val="24"/>
        </w:rPr>
        <w:t>-2,5%</w:t>
      </w:r>
      <w:r w:rsidR="641179B7" w:rsidRPr="0047504D">
        <w:rPr>
          <w:rFonts w:ascii="Calibri" w:hAnsi="Calibri" w:cs="Calibri"/>
          <w:b/>
          <w:bCs/>
          <w:sz w:val="24"/>
          <w:szCs w:val="24"/>
        </w:rPr>
        <w:t xml:space="preserve"> dopo </w:t>
      </w:r>
      <w:r w:rsidR="7C12C1D8" w:rsidRPr="0047504D">
        <w:rPr>
          <w:rFonts w:ascii="Calibri" w:hAnsi="Calibri" w:cs="Calibri"/>
          <w:b/>
          <w:bCs/>
          <w:sz w:val="24"/>
          <w:szCs w:val="24"/>
        </w:rPr>
        <w:t>2 anni</w:t>
      </w:r>
      <w:r w:rsidR="5F7F91DB" w:rsidRPr="0047504D">
        <w:rPr>
          <w:rFonts w:ascii="Calibri" w:hAnsi="Calibri" w:cs="Calibri"/>
          <w:b/>
          <w:bCs/>
          <w:sz w:val="24"/>
          <w:szCs w:val="24"/>
        </w:rPr>
        <w:t xml:space="preserve"> di</w:t>
      </w:r>
      <w:r w:rsidR="4ADE25E9" w:rsidRPr="0047504D">
        <w:rPr>
          <w:rFonts w:ascii="Calibri" w:hAnsi="Calibri" w:cs="Calibri"/>
          <w:b/>
          <w:bCs/>
          <w:sz w:val="24"/>
          <w:szCs w:val="24"/>
        </w:rPr>
        <w:t xml:space="preserve"> c</w:t>
      </w:r>
      <w:r w:rsidR="5F7F91DB" w:rsidRPr="0047504D">
        <w:rPr>
          <w:rFonts w:ascii="Calibri" w:hAnsi="Calibri" w:cs="Calibri"/>
          <w:b/>
          <w:bCs/>
          <w:sz w:val="24"/>
          <w:szCs w:val="24"/>
        </w:rPr>
        <w:t>rescita</w:t>
      </w:r>
    </w:p>
    <w:p w14:paraId="73A70893" w14:textId="5EDC3656" w:rsidR="00CC3693" w:rsidRPr="0047504D" w:rsidRDefault="226122DB" w:rsidP="000410AA">
      <w:pPr>
        <w:spacing w:after="0" w:line="240" w:lineRule="auto"/>
        <w:jc w:val="center"/>
        <w:rPr>
          <w:rFonts w:ascii="Calibri" w:hAnsi="Calibri" w:cs="Calibri"/>
          <w:b/>
          <w:bCs/>
          <w:sz w:val="24"/>
          <w:szCs w:val="24"/>
        </w:rPr>
      </w:pPr>
      <w:r w:rsidRPr="0047504D">
        <w:rPr>
          <w:rFonts w:ascii="Calibri" w:hAnsi="Calibri" w:cs="Calibri"/>
          <w:b/>
          <w:bCs/>
          <w:sz w:val="24"/>
          <w:szCs w:val="24"/>
        </w:rPr>
        <w:t xml:space="preserve">Le </w:t>
      </w:r>
      <w:r w:rsidR="641179B7" w:rsidRPr="0047504D">
        <w:rPr>
          <w:rFonts w:ascii="Calibri" w:hAnsi="Calibri" w:cs="Calibri"/>
          <w:b/>
          <w:bCs/>
          <w:sz w:val="24"/>
          <w:szCs w:val="24"/>
        </w:rPr>
        <w:t xml:space="preserve">CER </w:t>
      </w:r>
      <w:r w:rsidRPr="0047504D">
        <w:rPr>
          <w:rFonts w:ascii="Calibri" w:hAnsi="Calibri" w:cs="Calibri"/>
          <w:b/>
          <w:bCs/>
          <w:sz w:val="24"/>
          <w:szCs w:val="24"/>
        </w:rPr>
        <w:t xml:space="preserve">sempre più </w:t>
      </w:r>
      <w:r w:rsidR="01FC5F43" w:rsidRPr="0047504D">
        <w:rPr>
          <w:rFonts w:ascii="Calibri" w:hAnsi="Calibri" w:cs="Calibri"/>
          <w:b/>
          <w:bCs/>
          <w:sz w:val="24"/>
          <w:szCs w:val="24"/>
        </w:rPr>
        <w:t>‘</w:t>
      </w:r>
      <w:r w:rsidR="641179B7" w:rsidRPr="0047504D">
        <w:rPr>
          <w:rFonts w:ascii="Calibri" w:hAnsi="Calibri" w:cs="Calibri"/>
          <w:b/>
          <w:bCs/>
          <w:sz w:val="24"/>
          <w:szCs w:val="24"/>
        </w:rPr>
        <w:t>schiacciate</w:t>
      </w:r>
      <w:r w:rsidR="01FC5F43" w:rsidRPr="0047504D">
        <w:rPr>
          <w:rFonts w:ascii="Calibri" w:hAnsi="Calibri" w:cs="Calibri"/>
          <w:b/>
          <w:bCs/>
          <w:sz w:val="24"/>
          <w:szCs w:val="24"/>
        </w:rPr>
        <w:t>’</w:t>
      </w:r>
      <w:r w:rsidR="641179B7" w:rsidRPr="0047504D">
        <w:rPr>
          <w:rFonts w:ascii="Calibri" w:hAnsi="Calibri" w:cs="Calibri"/>
          <w:b/>
          <w:bCs/>
          <w:sz w:val="24"/>
          <w:szCs w:val="24"/>
        </w:rPr>
        <w:t xml:space="preserve"> da burocrazia</w:t>
      </w:r>
      <w:r w:rsidR="01FC5F43" w:rsidRPr="0047504D">
        <w:rPr>
          <w:rFonts w:ascii="Calibri" w:hAnsi="Calibri" w:cs="Calibri"/>
          <w:b/>
          <w:bCs/>
          <w:sz w:val="24"/>
          <w:szCs w:val="24"/>
        </w:rPr>
        <w:t xml:space="preserve"> e iter farraginosi</w:t>
      </w:r>
      <w:r w:rsidR="11B4F363" w:rsidRPr="0047504D">
        <w:rPr>
          <w:rFonts w:ascii="Calibri" w:hAnsi="Calibri" w:cs="Calibri"/>
          <w:b/>
          <w:bCs/>
          <w:sz w:val="24"/>
          <w:szCs w:val="24"/>
        </w:rPr>
        <w:t>. P</w:t>
      </w:r>
      <w:r w:rsidR="01FC5F43" w:rsidRPr="0047504D">
        <w:rPr>
          <w:rFonts w:ascii="Calibri" w:hAnsi="Calibri" w:cs="Calibri"/>
          <w:b/>
          <w:bCs/>
          <w:sz w:val="24"/>
          <w:szCs w:val="24"/>
        </w:rPr>
        <w:t xml:space="preserve">reoccupano i </w:t>
      </w:r>
      <w:r w:rsidR="641179B7" w:rsidRPr="0047504D">
        <w:rPr>
          <w:rFonts w:ascii="Calibri" w:hAnsi="Calibri" w:cs="Calibri"/>
          <w:b/>
          <w:bCs/>
          <w:sz w:val="24"/>
          <w:szCs w:val="24"/>
        </w:rPr>
        <w:t>tagli</w:t>
      </w:r>
      <w:r w:rsidR="3C506841" w:rsidRPr="0047504D">
        <w:rPr>
          <w:rFonts w:ascii="Calibri" w:hAnsi="Calibri" w:cs="Calibri"/>
          <w:b/>
          <w:bCs/>
          <w:sz w:val="24"/>
          <w:szCs w:val="24"/>
        </w:rPr>
        <w:t xml:space="preserve"> </w:t>
      </w:r>
      <w:r w:rsidR="1A4685C5" w:rsidRPr="0047504D">
        <w:rPr>
          <w:rFonts w:ascii="Calibri" w:hAnsi="Calibri" w:cs="Calibri"/>
          <w:b/>
          <w:bCs/>
          <w:sz w:val="24"/>
          <w:szCs w:val="24"/>
        </w:rPr>
        <w:t xml:space="preserve">del </w:t>
      </w:r>
      <w:r w:rsidR="7CA5D722" w:rsidRPr="0047504D">
        <w:rPr>
          <w:rFonts w:ascii="Calibri" w:hAnsi="Calibri" w:cs="Calibri"/>
          <w:b/>
          <w:bCs/>
          <w:sz w:val="24"/>
          <w:szCs w:val="24"/>
        </w:rPr>
        <w:t>PNRR</w:t>
      </w:r>
      <w:r w:rsidR="1A4685C5" w:rsidRPr="0047504D">
        <w:rPr>
          <w:rFonts w:ascii="Calibri" w:hAnsi="Calibri" w:cs="Calibri"/>
          <w:b/>
          <w:bCs/>
          <w:sz w:val="24"/>
          <w:szCs w:val="24"/>
        </w:rPr>
        <w:t xml:space="preserve"> </w:t>
      </w:r>
    </w:p>
    <w:p w14:paraId="7401BA19" w14:textId="6535E3CF" w:rsidR="00376B0D" w:rsidRPr="0047504D" w:rsidRDefault="260C8202" w:rsidP="47F789A0">
      <w:pPr>
        <w:spacing w:after="0" w:line="240" w:lineRule="auto"/>
        <w:jc w:val="center"/>
        <w:rPr>
          <w:rFonts w:ascii="Calibri" w:eastAsia="Aptos" w:hAnsi="Calibri" w:cs="Calibri"/>
          <w:b/>
          <w:bCs/>
          <w:sz w:val="24"/>
          <w:szCs w:val="24"/>
        </w:rPr>
      </w:pPr>
      <w:r w:rsidRPr="0047504D">
        <w:rPr>
          <w:rFonts w:ascii="Calibri" w:hAnsi="Calibri" w:cs="Calibri"/>
          <w:b/>
          <w:bCs/>
          <w:sz w:val="24"/>
          <w:szCs w:val="24"/>
        </w:rPr>
        <w:t xml:space="preserve">Rispetto all’obiettivo </w:t>
      </w:r>
      <w:r w:rsidR="3778B254" w:rsidRPr="0047504D">
        <w:rPr>
          <w:rFonts w:ascii="Calibri" w:hAnsi="Calibri" w:cs="Calibri"/>
          <w:b/>
          <w:bCs/>
          <w:sz w:val="24"/>
          <w:szCs w:val="24"/>
        </w:rPr>
        <w:t>Decreto aree idonee</w:t>
      </w:r>
      <w:r w:rsidRPr="0047504D">
        <w:rPr>
          <w:rFonts w:ascii="Calibri" w:hAnsi="Calibri" w:cs="Calibri"/>
          <w:b/>
          <w:bCs/>
          <w:sz w:val="24"/>
          <w:szCs w:val="24"/>
        </w:rPr>
        <w:t>,</w:t>
      </w:r>
      <w:r w:rsidR="0D039C84" w:rsidRPr="0047504D">
        <w:rPr>
          <w:rFonts w:ascii="Calibri" w:hAnsi="Calibri" w:cs="Calibri"/>
          <w:b/>
          <w:bCs/>
          <w:sz w:val="24"/>
          <w:szCs w:val="24"/>
        </w:rPr>
        <w:t xml:space="preserve"> 80.001 MW previsti entro il 2030, l’Italia ad oggi </w:t>
      </w:r>
    </w:p>
    <w:p w14:paraId="490F5B9C" w14:textId="7B34583B" w:rsidR="00376B0D" w:rsidRPr="0047504D" w:rsidRDefault="0D039C84" w:rsidP="7D8A9344">
      <w:pPr>
        <w:spacing w:after="0" w:line="240" w:lineRule="auto"/>
        <w:jc w:val="center"/>
        <w:rPr>
          <w:rFonts w:ascii="Calibri" w:eastAsia="Aptos" w:hAnsi="Calibri" w:cs="Calibri"/>
          <w:b/>
          <w:bCs/>
          <w:sz w:val="24"/>
          <w:szCs w:val="24"/>
        </w:rPr>
      </w:pPr>
      <w:r w:rsidRPr="0047504D">
        <w:rPr>
          <w:rFonts w:ascii="Calibri" w:hAnsi="Calibri" w:cs="Calibri"/>
          <w:b/>
          <w:bCs/>
          <w:sz w:val="24"/>
          <w:szCs w:val="24"/>
        </w:rPr>
        <w:t xml:space="preserve">ha raggiunto appena il </w:t>
      </w:r>
      <w:r w:rsidR="3778B254" w:rsidRPr="0047504D">
        <w:rPr>
          <w:rFonts w:ascii="Calibri" w:eastAsia="Aptos" w:hAnsi="Calibri" w:cs="Calibri"/>
          <w:b/>
          <w:bCs/>
          <w:sz w:val="24"/>
          <w:szCs w:val="24"/>
        </w:rPr>
        <w:t xml:space="preserve">28,9% </w:t>
      </w:r>
      <w:r w:rsidR="4B910EB7" w:rsidRPr="0047504D">
        <w:rPr>
          <w:rFonts w:ascii="Calibri" w:eastAsia="Aptos" w:hAnsi="Calibri" w:cs="Calibri"/>
          <w:b/>
          <w:bCs/>
          <w:sz w:val="24"/>
          <w:szCs w:val="24"/>
        </w:rPr>
        <w:t>dell’obiettivo</w:t>
      </w:r>
      <w:r w:rsidR="5D6A924D" w:rsidRPr="0047504D">
        <w:rPr>
          <w:rFonts w:ascii="Calibri" w:eastAsia="Aptos" w:hAnsi="Calibri" w:cs="Calibri"/>
          <w:b/>
          <w:bCs/>
          <w:sz w:val="24"/>
          <w:szCs w:val="24"/>
        </w:rPr>
        <w:t xml:space="preserve"> finale</w:t>
      </w:r>
      <w:r w:rsidR="72C4E6D3" w:rsidRPr="0047504D">
        <w:rPr>
          <w:rFonts w:ascii="Calibri" w:eastAsia="Aptos" w:hAnsi="Calibri" w:cs="Calibri"/>
          <w:b/>
          <w:bCs/>
          <w:sz w:val="24"/>
          <w:szCs w:val="24"/>
        </w:rPr>
        <w:t xml:space="preserve"> a cinque anni dalla scadenza</w:t>
      </w:r>
    </w:p>
    <w:p w14:paraId="2055A2E3" w14:textId="77777777" w:rsidR="00CC3693" w:rsidRPr="0047504D" w:rsidRDefault="00CC3693" w:rsidP="000410AA">
      <w:pPr>
        <w:spacing w:after="0" w:line="240" w:lineRule="auto"/>
        <w:jc w:val="center"/>
        <w:rPr>
          <w:rFonts w:ascii="Calibri" w:hAnsi="Calibri" w:cs="Calibri"/>
          <w:b/>
          <w:bCs/>
        </w:rPr>
      </w:pPr>
    </w:p>
    <w:p w14:paraId="1E7644FF" w14:textId="3C6DB3A8" w:rsidR="00376B0D" w:rsidRPr="0047504D" w:rsidRDefault="762A4843" w:rsidP="7D8A9344">
      <w:pPr>
        <w:spacing w:after="0" w:line="240" w:lineRule="auto"/>
        <w:jc w:val="center"/>
        <w:rPr>
          <w:rFonts w:ascii="Calibri" w:hAnsi="Calibri" w:cs="Calibri"/>
          <w:i/>
          <w:iCs/>
        </w:rPr>
      </w:pPr>
      <w:r w:rsidRPr="0047504D">
        <w:rPr>
          <w:rFonts w:ascii="Calibri" w:hAnsi="Calibri" w:cs="Calibri"/>
          <w:i/>
          <w:iCs/>
        </w:rPr>
        <w:t>Legambiente e Kyoto Club: “</w:t>
      </w:r>
      <w:r w:rsidR="0A648752" w:rsidRPr="0047504D">
        <w:rPr>
          <w:rFonts w:ascii="Calibri" w:hAnsi="Calibri" w:cs="Calibri"/>
          <w:i/>
          <w:iCs/>
        </w:rPr>
        <w:t xml:space="preserve">Servono leggi </w:t>
      </w:r>
      <w:r w:rsidR="0A648752" w:rsidRPr="0047504D">
        <w:rPr>
          <w:rFonts w:ascii="Calibri" w:eastAsia="Aptos" w:hAnsi="Calibri" w:cs="Calibri"/>
          <w:i/>
          <w:iCs/>
        </w:rPr>
        <w:t xml:space="preserve">che facilitino gli impianti a fonti pulite e non che li </w:t>
      </w:r>
      <w:r w:rsidR="368C5801" w:rsidRPr="0047504D">
        <w:rPr>
          <w:rFonts w:ascii="Calibri" w:eastAsia="Aptos" w:hAnsi="Calibri" w:cs="Calibri"/>
          <w:i/>
          <w:iCs/>
        </w:rPr>
        <w:t>penalizzino</w:t>
      </w:r>
      <w:r w:rsidR="0A648752" w:rsidRPr="0047504D">
        <w:rPr>
          <w:rFonts w:ascii="Calibri" w:eastAsia="Aptos" w:hAnsi="Calibri" w:cs="Calibri"/>
          <w:i/>
          <w:iCs/>
        </w:rPr>
        <w:t xml:space="preserve">. </w:t>
      </w:r>
    </w:p>
    <w:p w14:paraId="1A330275" w14:textId="77777777" w:rsidR="00942C5B" w:rsidRPr="0047504D" w:rsidRDefault="3778B254" w:rsidP="47F789A0">
      <w:pPr>
        <w:spacing w:after="0" w:line="240" w:lineRule="auto"/>
        <w:jc w:val="center"/>
        <w:rPr>
          <w:rFonts w:ascii="Calibri" w:hAnsi="Calibri" w:cs="Calibri"/>
          <w:i/>
          <w:iCs/>
        </w:rPr>
      </w:pPr>
      <w:r w:rsidRPr="0047504D">
        <w:rPr>
          <w:rFonts w:ascii="Calibri" w:hAnsi="Calibri" w:cs="Calibri"/>
          <w:i/>
          <w:iCs/>
        </w:rPr>
        <w:t>Per abbassare le bollette, aiutare famiglie e imprese e contrastare la crisi climatica</w:t>
      </w:r>
      <w:r w:rsidR="4E9CBF53" w:rsidRPr="0047504D">
        <w:rPr>
          <w:rFonts w:ascii="Calibri" w:hAnsi="Calibri" w:cs="Calibri"/>
          <w:i/>
          <w:iCs/>
        </w:rPr>
        <w:t xml:space="preserve">, il Governo </w:t>
      </w:r>
      <w:r w:rsidR="125A7589" w:rsidRPr="0047504D">
        <w:rPr>
          <w:rFonts w:ascii="Calibri" w:hAnsi="Calibri" w:cs="Calibri"/>
          <w:i/>
          <w:iCs/>
        </w:rPr>
        <w:t>investa davvero</w:t>
      </w:r>
      <w:r w:rsidR="4E9CBF53" w:rsidRPr="0047504D">
        <w:rPr>
          <w:rFonts w:ascii="Calibri" w:hAnsi="Calibri" w:cs="Calibri"/>
          <w:i/>
          <w:iCs/>
        </w:rPr>
        <w:t xml:space="preserve"> su</w:t>
      </w:r>
      <w:r w:rsidR="12020E20" w:rsidRPr="0047504D">
        <w:rPr>
          <w:rFonts w:ascii="Calibri" w:hAnsi="Calibri" w:cs="Calibri"/>
          <w:i/>
          <w:iCs/>
        </w:rPr>
        <w:t xml:space="preserve"> </w:t>
      </w:r>
      <w:r w:rsidRPr="0047504D">
        <w:rPr>
          <w:rFonts w:ascii="Calibri" w:hAnsi="Calibri" w:cs="Calibri"/>
          <w:i/>
          <w:iCs/>
        </w:rPr>
        <w:t>rinnovabili</w:t>
      </w:r>
      <w:r w:rsidR="0BFADE1A" w:rsidRPr="0047504D">
        <w:rPr>
          <w:rFonts w:ascii="Calibri" w:hAnsi="Calibri" w:cs="Calibri"/>
          <w:i/>
          <w:iCs/>
        </w:rPr>
        <w:t>, reti e accumuli,</w:t>
      </w:r>
      <w:r w:rsidR="25470831" w:rsidRPr="0047504D">
        <w:rPr>
          <w:rFonts w:ascii="Calibri" w:hAnsi="Calibri" w:cs="Calibri"/>
          <w:i/>
          <w:iCs/>
        </w:rPr>
        <w:t xml:space="preserve"> con politiche </w:t>
      </w:r>
      <w:r w:rsidR="52EE0B57" w:rsidRPr="0047504D">
        <w:rPr>
          <w:rFonts w:ascii="Calibri" w:hAnsi="Calibri" w:cs="Calibri"/>
          <w:i/>
          <w:iCs/>
        </w:rPr>
        <w:t>coraggiose</w:t>
      </w:r>
      <w:r w:rsidR="25470831" w:rsidRPr="0047504D">
        <w:rPr>
          <w:rFonts w:ascii="Calibri" w:hAnsi="Calibri" w:cs="Calibri"/>
          <w:i/>
          <w:iCs/>
        </w:rPr>
        <w:t xml:space="preserve">, </w:t>
      </w:r>
      <w:r w:rsidRPr="0047504D">
        <w:rPr>
          <w:rFonts w:ascii="Calibri" w:hAnsi="Calibri" w:cs="Calibri"/>
          <w:i/>
          <w:iCs/>
        </w:rPr>
        <w:t>snellendo gli iter autorizzativi</w:t>
      </w:r>
      <w:r w:rsidR="6DC91552" w:rsidRPr="0047504D">
        <w:rPr>
          <w:rFonts w:ascii="Calibri" w:hAnsi="Calibri" w:cs="Calibri"/>
          <w:i/>
          <w:iCs/>
        </w:rPr>
        <w:t xml:space="preserve">, </w:t>
      </w:r>
    </w:p>
    <w:p w14:paraId="6F56E171" w14:textId="1A8FD033" w:rsidR="00376B0D" w:rsidRPr="0047504D" w:rsidRDefault="2B15F306" w:rsidP="47F789A0">
      <w:pPr>
        <w:spacing w:after="0" w:line="240" w:lineRule="auto"/>
        <w:jc w:val="center"/>
        <w:rPr>
          <w:rFonts w:ascii="Calibri" w:hAnsi="Calibri" w:cs="Calibri"/>
          <w:i/>
          <w:iCs/>
        </w:rPr>
      </w:pPr>
      <w:r w:rsidRPr="0047504D">
        <w:rPr>
          <w:rFonts w:ascii="Calibri" w:hAnsi="Calibri" w:cs="Calibri"/>
          <w:i/>
          <w:iCs/>
        </w:rPr>
        <w:t>s</w:t>
      </w:r>
      <w:r w:rsidR="13CEA9D2" w:rsidRPr="0047504D">
        <w:rPr>
          <w:rFonts w:ascii="Calibri" w:hAnsi="Calibri" w:cs="Calibri"/>
          <w:i/>
          <w:iCs/>
        </w:rPr>
        <w:t>emplificando le configurazioni energetiche delle CER”</w:t>
      </w:r>
    </w:p>
    <w:p w14:paraId="6DA3657E" w14:textId="77777777" w:rsidR="00545252" w:rsidRPr="0047504D" w:rsidRDefault="00545252" w:rsidP="000410AA">
      <w:pPr>
        <w:spacing w:after="0" w:line="240" w:lineRule="auto"/>
        <w:jc w:val="center"/>
        <w:rPr>
          <w:rFonts w:ascii="Calibri" w:hAnsi="Calibri" w:cs="Calibri"/>
          <w:b/>
          <w:bCs/>
          <w:sz w:val="20"/>
          <w:szCs w:val="20"/>
        </w:rPr>
      </w:pPr>
    </w:p>
    <w:p w14:paraId="3EE68229" w14:textId="6409452A" w:rsidR="00545252" w:rsidRPr="0047504D" w:rsidRDefault="7B3FB079" w:rsidP="000410AA">
      <w:pPr>
        <w:spacing w:after="0" w:line="240" w:lineRule="auto"/>
        <w:jc w:val="center"/>
        <w:rPr>
          <w:rFonts w:ascii="Calibri" w:hAnsi="Calibri" w:cs="Calibri"/>
          <w:b/>
          <w:bCs/>
          <w:sz w:val="20"/>
          <w:szCs w:val="20"/>
        </w:rPr>
      </w:pPr>
      <w:r w:rsidRPr="0047504D">
        <w:rPr>
          <w:rFonts w:ascii="Calibri" w:hAnsi="Calibri" w:cs="Calibri"/>
          <w:b/>
          <w:bCs/>
          <w:sz w:val="20"/>
          <w:szCs w:val="20"/>
        </w:rPr>
        <w:t xml:space="preserve">Domani la </w:t>
      </w:r>
      <w:r w:rsidR="7A0B5FAF" w:rsidRPr="0047504D">
        <w:rPr>
          <w:rFonts w:ascii="Calibri" w:hAnsi="Calibri" w:cs="Calibri"/>
          <w:b/>
          <w:bCs/>
          <w:sz w:val="20"/>
          <w:szCs w:val="20"/>
        </w:rPr>
        <w:t>II</w:t>
      </w:r>
      <w:r w:rsidRPr="0047504D">
        <w:rPr>
          <w:rFonts w:ascii="Calibri" w:hAnsi="Calibri" w:cs="Calibri"/>
          <w:b/>
          <w:bCs/>
          <w:sz w:val="20"/>
          <w:szCs w:val="20"/>
        </w:rPr>
        <w:t xml:space="preserve"> giornata del Forum </w:t>
      </w:r>
      <w:proofErr w:type="spellStart"/>
      <w:r w:rsidRPr="0047504D">
        <w:rPr>
          <w:rFonts w:ascii="Calibri" w:hAnsi="Calibri" w:cs="Calibri"/>
          <w:b/>
          <w:bCs/>
          <w:sz w:val="20"/>
          <w:szCs w:val="20"/>
        </w:rPr>
        <w:t>QualEnergia</w:t>
      </w:r>
      <w:proofErr w:type="spellEnd"/>
      <w:r w:rsidRPr="0047504D">
        <w:rPr>
          <w:rFonts w:ascii="Calibri" w:hAnsi="Calibri" w:cs="Calibri"/>
          <w:b/>
          <w:bCs/>
          <w:sz w:val="20"/>
          <w:szCs w:val="20"/>
        </w:rPr>
        <w:t xml:space="preserve"> con la presentazione dello studio</w:t>
      </w:r>
      <w:r w:rsidR="7A0B5FAF" w:rsidRPr="0047504D">
        <w:rPr>
          <w:rFonts w:ascii="Calibri" w:hAnsi="Calibri" w:cs="Calibri"/>
          <w:b/>
          <w:bCs/>
          <w:sz w:val="20"/>
          <w:szCs w:val="20"/>
        </w:rPr>
        <w:t xml:space="preserve"> sulla normativa</w:t>
      </w:r>
      <w:r w:rsidRPr="0047504D">
        <w:rPr>
          <w:rFonts w:ascii="Calibri" w:hAnsi="Calibri" w:cs="Calibri"/>
          <w:b/>
          <w:bCs/>
          <w:sz w:val="20"/>
          <w:szCs w:val="20"/>
        </w:rPr>
        <w:t xml:space="preserve"> </w:t>
      </w:r>
      <w:r w:rsidR="7A0B5FAF" w:rsidRPr="0047504D">
        <w:rPr>
          <w:rFonts w:ascii="Calibri" w:hAnsi="Calibri" w:cs="Calibri"/>
          <w:b/>
          <w:bCs/>
          <w:sz w:val="20"/>
          <w:szCs w:val="20"/>
        </w:rPr>
        <w:t>ETS2 e gli impatti sull’Italia</w:t>
      </w:r>
    </w:p>
    <w:p w14:paraId="3E5C8075" w14:textId="05AD86C1" w:rsidR="00545252" w:rsidRPr="0047504D" w:rsidRDefault="7B3FB079" w:rsidP="000410AA">
      <w:pPr>
        <w:spacing w:after="0" w:line="240" w:lineRule="auto"/>
        <w:jc w:val="center"/>
        <w:rPr>
          <w:rFonts w:ascii="Calibri" w:hAnsi="Calibri" w:cs="Calibri"/>
          <w:b/>
          <w:bCs/>
          <w:sz w:val="20"/>
          <w:szCs w:val="20"/>
        </w:rPr>
      </w:pPr>
      <w:r w:rsidRPr="0047504D">
        <w:rPr>
          <w:rFonts w:ascii="Calibri" w:hAnsi="Calibri" w:cs="Calibri"/>
          <w:b/>
          <w:bCs/>
          <w:sz w:val="20"/>
          <w:szCs w:val="20"/>
        </w:rPr>
        <w:t xml:space="preserve">Segui la diretta sui canali social </w:t>
      </w:r>
      <w:r w:rsidR="000B23EA" w:rsidRPr="0047504D">
        <w:rPr>
          <w:rFonts w:ascii="Calibri" w:hAnsi="Calibri" w:cs="Calibri"/>
          <w:b/>
          <w:bCs/>
          <w:sz w:val="20"/>
          <w:szCs w:val="20"/>
        </w:rPr>
        <w:t xml:space="preserve">e sul sito </w:t>
      </w:r>
      <w:r w:rsidRPr="0047504D">
        <w:rPr>
          <w:rFonts w:ascii="Calibri" w:hAnsi="Calibri" w:cs="Calibri"/>
          <w:b/>
          <w:bCs/>
          <w:sz w:val="20"/>
          <w:szCs w:val="20"/>
        </w:rPr>
        <w:t xml:space="preserve">del Forum, di Legambiente e Nuova Ecologia </w:t>
      </w:r>
    </w:p>
    <w:p w14:paraId="71F9D67C" w14:textId="7CB95D3D" w:rsidR="00D748B5" w:rsidRPr="0047504D" w:rsidRDefault="00D748B5" w:rsidP="000410AA">
      <w:pPr>
        <w:spacing w:after="0" w:line="240" w:lineRule="auto"/>
        <w:jc w:val="center"/>
        <w:rPr>
          <w:rFonts w:ascii="Calibri" w:hAnsi="Calibri" w:cs="Calibri"/>
          <w:b/>
          <w:bCs/>
          <w:sz w:val="20"/>
          <w:szCs w:val="20"/>
        </w:rPr>
      </w:pPr>
      <w:hyperlink r:id="rId9" w:history="1">
        <w:r w:rsidRPr="0047504D">
          <w:rPr>
            <w:rStyle w:val="Collegamentoipertestuale"/>
            <w:rFonts w:ascii="Calibri" w:hAnsi="Calibri" w:cs="Calibri"/>
            <w:b/>
            <w:bCs/>
            <w:sz w:val="20"/>
            <w:szCs w:val="20"/>
          </w:rPr>
          <w:t>Il video messaggio del Ministro dell’Ambiente e le interviste della giornata</w:t>
        </w:r>
      </w:hyperlink>
      <w:r w:rsidRPr="0047504D">
        <w:rPr>
          <w:rFonts w:ascii="Calibri" w:hAnsi="Calibri" w:cs="Calibri"/>
          <w:b/>
          <w:bCs/>
          <w:sz w:val="20"/>
          <w:szCs w:val="20"/>
        </w:rPr>
        <w:t xml:space="preserve"> </w:t>
      </w:r>
    </w:p>
    <w:p w14:paraId="591C3249" w14:textId="77777777" w:rsidR="00DE0B4B" w:rsidRPr="00942C5B" w:rsidRDefault="00DE0B4B" w:rsidP="000410AA">
      <w:pPr>
        <w:spacing w:after="0" w:line="240" w:lineRule="auto"/>
        <w:jc w:val="center"/>
        <w:rPr>
          <w:rFonts w:ascii="Calibri" w:hAnsi="Calibri" w:cs="Calibri"/>
        </w:rPr>
      </w:pPr>
    </w:p>
    <w:p w14:paraId="055FA50C" w14:textId="1B359626" w:rsidR="00BD3257" w:rsidRPr="0047504D" w:rsidRDefault="36943F32" w:rsidP="47F789A0">
      <w:pPr>
        <w:spacing w:after="0" w:line="240" w:lineRule="auto"/>
        <w:jc w:val="both"/>
        <w:rPr>
          <w:rFonts w:ascii="Calibri" w:eastAsia="Aptos" w:hAnsi="Calibri" w:cs="Calibri"/>
          <w:b/>
          <w:bCs/>
        </w:rPr>
      </w:pPr>
      <w:r w:rsidRPr="0047504D">
        <w:rPr>
          <w:rFonts w:ascii="Calibri" w:eastAsia="Calibri" w:hAnsi="Calibri" w:cs="Calibri"/>
        </w:rPr>
        <w:t>In Italia i</w:t>
      </w:r>
      <w:r w:rsidR="5134CE96" w:rsidRPr="0047504D">
        <w:rPr>
          <w:rFonts w:ascii="Calibri" w:eastAsia="Calibri" w:hAnsi="Calibri" w:cs="Calibri"/>
        </w:rPr>
        <w:t>l 2025 è un anno dal segno meno per le rinnovabi</w:t>
      </w:r>
      <w:r w:rsidR="2B788CC3" w:rsidRPr="0047504D">
        <w:rPr>
          <w:rFonts w:ascii="Calibri" w:eastAsia="Calibri" w:hAnsi="Calibri" w:cs="Calibri"/>
        </w:rPr>
        <w:t>li</w:t>
      </w:r>
      <w:r w:rsidR="72506559" w:rsidRPr="0047504D">
        <w:rPr>
          <w:rFonts w:ascii="Calibri" w:eastAsia="Calibri" w:hAnsi="Calibri" w:cs="Calibri"/>
        </w:rPr>
        <w:t xml:space="preserve">. </w:t>
      </w:r>
      <w:r w:rsidR="5445F3E5" w:rsidRPr="0047504D">
        <w:rPr>
          <w:rFonts w:ascii="Calibri" w:eastAsia="Calibri" w:hAnsi="Calibri" w:cs="Calibri"/>
        </w:rPr>
        <w:t>La rivoluzione energetica da fonti pulit</w:t>
      </w:r>
      <w:r w:rsidR="15622A55" w:rsidRPr="0047504D">
        <w:rPr>
          <w:rFonts w:ascii="Calibri" w:eastAsia="Calibri" w:hAnsi="Calibri" w:cs="Calibri"/>
        </w:rPr>
        <w:t>e</w:t>
      </w:r>
      <w:r w:rsidR="5445F3E5" w:rsidRPr="0047504D">
        <w:rPr>
          <w:rFonts w:ascii="Calibri" w:eastAsia="Calibri" w:hAnsi="Calibri" w:cs="Calibri"/>
        </w:rPr>
        <w:t>, d</w:t>
      </w:r>
      <w:r w:rsidR="72506559" w:rsidRPr="0047504D">
        <w:rPr>
          <w:rFonts w:ascii="Calibri" w:eastAsia="Calibri" w:hAnsi="Calibri" w:cs="Calibri"/>
        </w:rPr>
        <w:t xml:space="preserve">opo anni di crescita </w:t>
      </w:r>
      <w:r w:rsidR="32F05FA1" w:rsidRPr="0047504D">
        <w:rPr>
          <w:rFonts w:ascii="Calibri" w:eastAsia="Calibri" w:hAnsi="Calibri" w:cs="Calibri"/>
        </w:rPr>
        <w:t>segnati sino ad oggi dall</w:t>
      </w:r>
      <w:r w:rsidR="2C3196CC" w:rsidRPr="0047504D">
        <w:rPr>
          <w:rFonts w:ascii="Calibri" w:eastAsia="Calibri" w:hAnsi="Calibri" w:cs="Calibri"/>
        </w:rPr>
        <w:t>'entrata in funzione</w:t>
      </w:r>
      <w:r w:rsidR="32F05FA1" w:rsidRPr="0047504D">
        <w:rPr>
          <w:rFonts w:ascii="Calibri" w:eastAsia="Calibri" w:hAnsi="Calibri" w:cs="Calibri"/>
        </w:rPr>
        <w:t xml:space="preserve"> di ben </w:t>
      </w:r>
      <w:r w:rsidR="2B120F05" w:rsidRPr="0047504D">
        <w:rPr>
          <w:rFonts w:ascii="Calibri" w:eastAsia="Calibri" w:hAnsi="Calibri" w:cs="Calibri"/>
          <w:b/>
          <w:bCs/>
        </w:rPr>
        <w:t>2.074.971 impianti di produzione di elettricità da fonti rinnovabili</w:t>
      </w:r>
      <w:r w:rsidR="6FBBCE8E" w:rsidRPr="0047504D">
        <w:rPr>
          <w:rFonts w:ascii="Calibri" w:eastAsia="Calibri" w:hAnsi="Calibri" w:cs="Calibri"/>
          <w:b/>
          <w:bCs/>
        </w:rPr>
        <w:t xml:space="preserve"> </w:t>
      </w:r>
      <w:r w:rsidR="58EC9A65" w:rsidRPr="0047504D">
        <w:rPr>
          <w:rFonts w:ascii="Calibri" w:eastAsia="Calibri" w:hAnsi="Calibri" w:cs="Calibri"/>
          <w:b/>
          <w:bCs/>
        </w:rPr>
        <w:t xml:space="preserve">(fonte </w:t>
      </w:r>
      <w:r w:rsidR="209DF30C" w:rsidRPr="0047504D">
        <w:rPr>
          <w:rFonts w:ascii="Calibri" w:eastAsia="Calibri" w:hAnsi="Calibri" w:cs="Calibri"/>
          <w:b/>
          <w:bCs/>
        </w:rPr>
        <w:t>T</w:t>
      </w:r>
      <w:r w:rsidR="58EC9A65" w:rsidRPr="0047504D">
        <w:rPr>
          <w:rFonts w:ascii="Calibri" w:eastAsia="Calibri" w:hAnsi="Calibri" w:cs="Calibri"/>
          <w:b/>
          <w:bCs/>
        </w:rPr>
        <w:t>erna)</w:t>
      </w:r>
      <w:r w:rsidR="2B120F05" w:rsidRPr="0047504D">
        <w:rPr>
          <w:rFonts w:ascii="Calibri" w:eastAsia="Calibri" w:hAnsi="Calibri" w:cs="Calibri"/>
          <w:b/>
          <w:bCs/>
        </w:rPr>
        <w:t xml:space="preserve">, </w:t>
      </w:r>
      <w:r w:rsidR="2B120F05" w:rsidRPr="0047504D">
        <w:rPr>
          <w:rFonts w:ascii="Calibri" w:eastAsia="Calibri" w:hAnsi="Calibri" w:cs="Calibri"/>
        </w:rPr>
        <w:t xml:space="preserve">registra </w:t>
      </w:r>
      <w:r w:rsidR="6799CCB9" w:rsidRPr="0047504D">
        <w:rPr>
          <w:rFonts w:ascii="Calibri" w:eastAsia="Calibri" w:hAnsi="Calibri" w:cs="Calibri"/>
        </w:rPr>
        <w:t xml:space="preserve">nel 2025 </w:t>
      </w:r>
      <w:r w:rsidR="2B120F05" w:rsidRPr="0047504D">
        <w:rPr>
          <w:rFonts w:ascii="Calibri" w:eastAsia="Calibri" w:hAnsi="Calibri" w:cs="Calibri"/>
        </w:rPr>
        <w:t>un brusco rallentamento</w:t>
      </w:r>
      <w:r w:rsidR="1D23DDB2" w:rsidRPr="0047504D">
        <w:rPr>
          <w:rFonts w:ascii="Calibri" w:eastAsia="Calibri" w:hAnsi="Calibri" w:cs="Calibri"/>
        </w:rPr>
        <w:t>: cala il numero di impianti</w:t>
      </w:r>
      <w:r w:rsidR="2B120F05" w:rsidRPr="0047504D">
        <w:rPr>
          <w:rFonts w:ascii="Calibri" w:eastAsia="Calibri" w:hAnsi="Calibri" w:cs="Calibri"/>
        </w:rPr>
        <w:t xml:space="preserve">, </w:t>
      </w:r>
      <w:r w:rsidR="571C8496" w:rsidRPr="0047504D">
        <w:rPr>
          <w:rFonts w:ascii="Calibri" w:eastAsia="Calibri" w:hAnsi="Calibri" w:cs="Calibri"/>
        </w:rPr>
        <w:t>le CER sono sempre più in affanno e il Paese si conferma i</w:t>
      </w:r>
      <w:r w:rsidR="553159D2" w:rsidRPr="0047504D">
        <w:rPr>
          <w:rFonts w:ascii="Calibri" w:eastAsia="Calibri" w:hAnsi="Calibri" w:cs="Calibri"/>
        </w:rPr>
        <w:t xml:space="preserve">ndietro rispetto </w:t>
      </w:r>
      <w:r w:rsidR="40FB4F2F" w:rsidRPr="0047504D">
        <w:rPr>
          <w:rFonts w:ascii="Calibri" w:eastAsia="Calibri" w:hAnsi="Calibri" w:cs="Calibri"/>
        </w:rPr>
        <w:t>all’obiettivo 2030</w:t>
      </w:r>
      <w:r w:rsidR="553159D2" w:rsidRPr="0047504D">
        <w:rPr>
          <w:rFonts w:ascii="Calibri" w:eastAsia="Calibri" w:hAnsi="Calibri" w:cs="Calibri"/>
        </w:rPr>
        <w:t xml:space="preserve"> del decreto aree idonee. </w:t>
      </w:r>
      <w:r w:rsidR="3D831FC8" w:rsidRPr="0047504D">
        <w:rPr>
          <w:rFonts w:ascii="Calibri" w:eastAsia="Calibri" w:hAnsi="Calibri" w:cs="Calibri"/>
        </w:rPr>
        <w:t xml:space="preserve">A </w:t>
      </w:r>
      <w:r w:rsidR="79F9E65A" w:rsidRPr="0047504D">
        <w:rPr>
          <w:rFonts w:ascii="Calibri" w:eastAsia="Calibri" w:hAnsi="Calibri" w:cs="Calibri"/>
        </w:rPr>
        <w:t>scattare questa fotografia</w:t>
      </w:r>
      <w:r w:rsidR="2F9148A3" w:rsidRPr="0047504D">
        <w:rPr>
          <w:rFonts w:ascii="Calibri" w:eastAsia="Calibri" w:hAnsi="Calibri" w:cs="Calibri"/>
        </w:rPr>
        <w:t xml:space="preserve">, con </w:t>
      </w:r>
      <w:r w:rsidR="5EED3B67" w:rsidRPr="0047504D">
        <w:rPr>
          <w:rFonts w:ascii="Calibri" w:eastAsia="Calibri" w:hAnsi="Calibri" w:cs="Calibri"/>
        </w:rPr>
        <w:t xml:space="preserve">dati </w:t>
      </w:r>
      <w:r w:rsidR="62F6C882" w:rsidRPr="0047504D">
        <w:rPr>
          <w:rFonts w:ascii="Calibri" w:eastAsia="Calibri" w:hAnsi="Calibri" w:cs="Calibri"/>
        </w:rPr>
        <w:t>puntuali</w:t>
      </w:r>
      <w:r w:rsidR="6381F92B" w:rsidRPr="0047504D">
        <w:rPr>
          <w:rFonts w:ascii="Calibri" w:eastAsia="Calibri" w:hAnsi="Calibri" w:cs="Calibri"/>
        </w:rPr>
        <w:t xml:space="preserve"> e proposte</w:t>
      </w:r>
      <w:r w:rsidR="62F6C882" w:rsidRPr="0047504D">
        <w:rPr>
          <w:rFonts w:ascii="Calibri" w:eastAsia="Calibri" w:hAnsi="Calibri" w:cs="Calibri"/>
        </w:rPr>
        <w:t xml:space="preserve">, </w:t>
      </w:r>
      <w:r w:rsidR="2F9148A3" w:rsidRPr="0047504D">
        <w:rPr>
          <w:rFonts w:ascii="Calibri" w:eastAsia="Calibri" w:hAnsi="Calibri" w:cs="Calibri"/>
        </w:rPr>
        <w:t>al</w:t>
      </w:r>
      <w:r w:rsidR="62F6C882" w:rsidRPr="0047504D">
        <w:rPr>
          <w:rFonts w:ascii="Calibri" w:eastAsia="Calibri" w:hAnsi="Calibri" w:cs="Calibri"/>
        </w:rPr>
        <w:t xml:space="preserve"> </w:t>
      </w:r>
      <w:hyperlink r:id="rId10" w:history="1">
        <w:r w:rsidR="2F9148A3" w:rsidRPr="0047504D">
          <w:rPr>
            <w:rStyle w:val="Collegamentoipertestuale"/>
            <w:rFonts w:ascii="Calibri" w:eastAsia="Calibri" w:hAnsi="Calibri" w:cs="Calibri"/>
            <w:b/>
            <w:bCs/>
          </w:rPr>
          <w:t xml:space="preserve">XVIII Forum </w:t>
        </w:r>
        <w:proofErr w:type="spellStart"/>
        <w:r w:rsidR="2F9148A3" w:rsidRPr="0047504D">
          <w:rPr>
            <w:rStyle w:val="Collegamentoipertestuale"/>
            <w:rFonts w:ascii="Calibri" w:eastAsia="Calibri" w:hAnsi="Calibri" w:cs="Calibri"/>
            <w:b/>
            <w:bCs/>
          </w:rPr>
          <w:t>Qualenergia</w:t>
        </w:r>
        <w:proofErr w:type="spellEnd"/>
      </w:hyperlink>
      <w:r w:rsidR="62F6C882" w:rsidRPr="0047504D">
        <w:rPr>
          <w:rFonts w:ascii="Calibri" w:eastAsia="Calibri" w:hAnsi="Calibri" w:cs="Calibri"/>
          <w:b/>
          <w:bCs/>
        </w:rPr>
        <w:t>,</w:t>
      </w:r>
      <w:r w:rsidR="62F6C882" w:rsidRPr="0047504D">
        <w:rPr>
          <w:rFonts w:ascii="Calibri" w:eastAsia="Calibri" w:hAnsi="Calibri" w:cs="Calibri"/>
        </w:rPr>
        <w:t xml:space="preserve"> sono</w:t>
      </w:r>
      <w:r w:rsidR="4FA20613" w:rsidRPr="0047504D">
        <w:rPr>
          <w:rFonts w:ascii="Calibri" w:eastAsia="Calibri" w:hAnsi="Calibri" w:cs="Calibri"/>
        </w:rPr>
        <w:t xml:space="preserve"> oggi</w:t>
      </w:r>
      <w:r w:rsidR="62F6C882" w:rsidRPr="0047504D">
        <w:rPr>
          <w:rFonts w:ascii="Calibri" w:eastAsia="Calibri" w:hAnsi="Calibri" w:cs="Calibri"/>
        </w:rPr>
        <w:t xml:space="preserve"> </w:t>
      </w:r>
      <w:r w:rsidR="62F6C882" w:rsidRPr="0047504D">
        <w:rPr>
          <w:rFonts w:ascii="Calibri" w:eastAsia="Calibri" w:hAnsi="Calibri" w:cs="Calibri"/>
          <w:b/>
          <w:bCs/>
        </w:rPr>
        <w:t>Legambiente e Kyoto Club</w:t>
      </w:r>
      <w:r w:rsidR="62F6C882" w:rsidRPr="0047504D">
        <w:rPr>
          <w:rFonts w:ascii="Calibri" w:eastAsia="Calibri" w:hAnsi="Calibri" w:cs="Calibri"/>
        </w:rPr>
        <w:t xml:space="preserve"> promotori insieme a</w:t>
      </w:r>
      <w:r w:rsidR="72286229" w:rsidRPr="0047504D">
        <w:rPr>
          <w:rFonts w:ascii="Calibri" w:eastAsia="Calibri" w:hAnsi="Calibri" w:cs="Calibri"/>
        </w:rPr>
        <w:t>ll’</w:t>
      </w:r>
      <w:r w:rsidR="57722D75" w:rsidRPr="0047504D">
        <w:rPr>
          <w:rFonts w:ascii="Calibri" w:eastAsia="Calibri" w:hAnsi="Calibri" w:cs="Calibri"/>
        </w:rPr>
        <w:t xml:space="preserve">Editoriale </w:t>
      </w:r>
      <w:r w:rsidR="73C0F62F" w:rsidRPr="0047504D">
        <w:rPr>
          <w:rFonts w:ascii="Calibri" w:eastAsia="Calibri" w:hAnsi="Calibri" w:cs="Calibri"/>
        </w:rPr>
        <w:t xml:space="preserve">La </w:t>
      </w:r>
      <w:r w:rsidR="62F6C882" w:rsidRPr="0047504D">
        <w:rPr>
          <w:rFonts w:ascii="Calibri" w:eastAsia="Calibri" w:hAnsi="Calibri" w:cs="Calibri"/>
        </w:rPr>
        <w:t xml:space="preserve">Nuova </w:t>
      </w:r>
      <w:r w:rsidR="2E00FEA6" w:rsidRPr="0047504D">
        <w:rPr>
          <w:rFonts w:ascii="Calibri" w:eastAsia="Calibri" w:hAnsi="Calibri" w:cs="Calibri"/>
        </w:rPr>
        <w:t xml:space="preserve">Ecologia dell’evento </w:t>
      </w:r>
      <w:r w:rsidR="7409D207" w:rsidRPr="0047504D">
        <w:rPr>
          <w:rFonts w:ascii="Calibri" w:eastAsia="Calibri" w:hAnsi="Calibri" w:cs="Calibri"/>
        </w:rPr>
        <w:t xml:space="preserve">in programma fino a domani a Roma. </w:t>
      </w:r>
      <w:r w:rsidR="10006846" w:rsidRPr="0047504D">
        <w:rPr>
          <w:rFonts w:ascii="Calibri" w:eastAsia="Calibri" w:hAnsi="Calibri" w:cs="Calibri"/>
          <w:b/>
          <w:bCs/>
        </w:rPr>
        <w:t>N</w:t>
      </w:r>
      <w:r w:rsidR="79F9E65A" w:rsidRPr="0047504D">
        <w:rPr>
          <w:rFonts w:ascii="Calibri" w:eastAsia="Calibri" w:hAnsi="Calibri" w:cs="Calibri"/>
          <w:b/>
          <w:bCs/>
        </w:rPr>
        <w:t>ei primi dieci mesi del 2025, d</w:t>
      </w:r>
      <w:r w:rsidR="3D831FC8" w:rsidRPr="0047504D">
        <w:rPr>
          <w:rFonts w:ascii="Calibri" w:eastAsia="Calibri" w:hAnsi="Calibri" w:cs="Calibri"/>
          <w:b/>
          <w:bCs/>
        </w:rPr>
        <w:t>a gennaio a ottobre 2025</w:t>
      </w:r>
      <w:r w:rsidR="73C26CAF" w:rsidRPr="0047504D">
        <w:rPr>
          <w:rFonts w:ascii="Calibri" w:eastAsia="Calibri" w:hAnsi="Calibri" w:cs="Calibri"/>
          <w:b/>
          <w:bCs/>
        </w:rPr>
        <w:t>,</w:t>
      </w:r>
      <w:r w:rsidR="6274F004" w:rsidRPr="0047504D">
        <w:rPr>
          <w:rFonts w:ascii="Calibri" w:eastAsia="Calibri" w:hAnsi="Calibri" w:cs="Calibri"/>
          <w:b/>
          <w:bCs/>
        </w:rPr>
        <w:t xml:space="preserve"> nella Penisola</w:t>
      </w:r>
      <w:r w:rsidR="73C26CAF" w:rsidRPr="0047504D">
        <w:rPr>
          <w:rFonts w:ascii="Calibri" w:eastAsia="Calibri" w:hAnsi="Calibri" w:cs="Calibri"/>
          <w:b/>
          <w:bCs/>
        </w:rPr>
        <w:t xml:space="preserve"> </w:t>
      </w:r>
      <w:r w:rsidR="79F9E65A" w:rsidRPr="0047504D">
        <w:rPr>
          <w:rFonts w:ascii="Calibri" w:eastAsia="Calibri" w:hAnsi="Calibri" w:cs="Calibri"/>
          <w:b/>
          <w:bCs/>
        </w:rPr>
        <w:t>c</w:t>
      </w:r>
      <w:r w:rsidR="79F9E65A" w:rsidRPr="0047504D">
        <w:rPr>
          <w:rFonts w:ascii="Calibri" w:eastAsia="Calibri" w:hAnsi="Calibri" w:cs="Calibri"/>
          <w:b/>
          <w:bCs/>
          <w:kern w:val="0"/>
          <w14:ligatures w14:val="none"/>
        </w:rPr>
        <w:t>ala</w:t>
      </w:r>
      <w:r w:rsidR="7D5CB31C" w:rsidRPr="0047504D">
        <w:rPr>
          <w:rFonts w:ascii="Calibri" w:eastAsia="Calibri" w:hAnsi="Calibri" w:cs="Calibri"/>
          <w:b/>
          <w:bCs/>
          <w:kern w:val="0"/>
          <w14:ligatures w14:val="none"/>
        </w:rPr>
        <w:t>, infatti,</w:t>
      </w:r>
      <w:r w:rsidR="79F9E65A" w:rsidRPr="0047504D">
        <w:rPr>
          <w:rFonts w:ascii="Calibri" w:eastAsia="Calibri" w:hAnsi="Calibri" w:cs="Calibri"/>
          <w:b/>
          <w:bCs/>
          <w:kern w:val="0"/>
          <w14:ligatures w14:val="none"/>
        </w:rPr>
        <w:t xml:space="preserve"> del 27% </w:t>
      </w:r>
      <w:r w:rsidR="3DD04691" w:rsidRPr="0047504D">
        <w:rPr>
          <w:rFonts w:ascii="Calibri" w:eastAsia="Calibri" w:hAnsi="Calibri" w:cs="Calibri"/>
          <w:b/>
          <w:bCs/>
          <w:kern w:val="0"/>
          <w14:ligatures w14:val="none"/>
        </w:rPr>
        <w:t xml:space="preserve">il numero degli </w:t>
      </w:r>
      <w:r w:rsidR="79F9E65A" w:rsidRPr="0047504D">
        <w:rPr>
          <w:rFonts w:ascii="Calibri" w:eastAsia="Calibri" w:hAnsi="Calibri" w:cs="Calibri"/>
          <w:b/>
          <w:bCs/>
          <w:kern w:val="0"/>
          <w14:ligatures w14:val="none"/>
        </w:rPr>
        <w:t>impianti rinnovabili realizzati nella Penisola</w:t>
      </w:r>
      <w:r w:rsidR="79F9E65A" w:rsidRPr="0047504D">
        <w:rPr>
          <w:rFonts w:ascii="Calibri" w:eastAsia="Calibri" w:hAnsi="Calibri" w:cs="Calibri"/>
          <w:kern w:val="0"/>
          <w14:ligatures w14:val="none"/>
        </w:rPr>
        <w:t xml:space="preserve"> rispetto allo stesso periodo del 2024. </w:t>
      </w:r>
      <w:r w:rsidR="73C26CAF" w:rsidRPr="0047504D">
        <w:rPr>
          <w:rFonts w:ascii="Calibri" w:eastAsia="Calibri" w:hAnsi="Calibri" w:cs="Calibri"/>
          <w:kern w:val="0"/>
          <w14:ligatures w14:val="none"/>
        </w:rPr>
        <w:t>S</w:t>
      </w:r>
      <w:r w:rsidR="3D831FC8" w:rsidRPr="0047504D">
        <w:rPr>
          <w:rFonts w:ascii="Calibri" w:eastAsia="Calibri" w:hAnsi="Calibri" w:cs="Calibri"/>
        </w:rPr>
        <w:t>ono</w:t>
      </w:r>
      <w:r w:rsidR="1919776C" w:rsidRPr="0047504D">
        <w:rPr>
          <w:rFonts w:ascii="Calibri" w:eastAsia="Calibri" w:hAnsi="Calibri" w:cs="Calibri"/>
        </w:rPr>
        <w:t xml:space="preserve"> </w:t>
      </w:r>
      <w:r w:rsidR="3D831FC8" w:rsidRPr="0047504D">
        <w:rPr>
          <w:rFonts w:ascii="Calibri" w:eastAsia="Calibri" w:hAnsi="Calibri" w:cs="Calibri"/>
        </w:rPr>
        <w:t xml:space="preserve">appena </w:t>
      </w:r>
      <w:r w:rsidR="3D831FC8" w:rsidRPr="0047504D">
        <w:rPr>
          <w:rFonts w:ascii="Calibri" w:eastAsia="Calibri" w:hAnsi="Calibri" w:cs="Calibri"/>
          <w:b/>
          <w:bCs/>
        </w:rPr>
        <w:t xml:space="preserve">181.768 </w:t>
      </w:r>
      <w:r w:rsidR="027DE394" w:rsidRPr="0047504D">
        <w:rPr>
          <w:rFonts w:ascii="Calibri" w:eastAsia="Calibri" w:hAnsi="Calibri" w:cs="Calibri"/>
          <w:b/>
          <w:bCs/>
        </w:rPr>
        <w:t xml:space="preserve">quelli </w:t>
      </w:r>
      <w:r w:rsidR="3D831FC8" w:rsidRPr="0047504D">
        <w:rPr>
          <w:rFonts w:ascii="Calibri" w:eastAsia="Calibri" w:hAnsi="Calibri" w:cs="Calibri"/>
          <w:b/>
          <w:bCs/>
        </w:rPr>
        <w:t xml:space="preserve">realizzati </w:t>
      </w:r>
      <w:r w:rsidR="79F9E65A" w:rsidRPr="0047504D">
        <w:rPr>
          <w:rFonts w:ascii="Calibri" w:eastAsia="Calibri" w:hAnsi="Calibri" w:cs="Calibri"/>
          <w:b/>
          <w:bCs/>
        </w:rPr>
        <w:t>da inizio anno</w:t>
      </w:r>
      <w:r w:rsidR="4AD9C8AE" w:rsidRPr="0047504D">
        <w:rPr>
          <w:rFonts w:ascii="Calibri" w:eastAsia="Calibri" w:hAnsi="Calibri" w:cs="Calibri"/>
          <w:b/>
          <w:bCs/>
        </w:rPr>
        <w:t xml:space="preserve"> in Italia</w:t>
      </w:r>
      <w:r w:rsidR="117BF6E6" w:rsidRPr="0047504D">
        <w:rPr>
          <w:rFonts w:ascii="Calibri" w:eastAsia="Calibri" w:hAnsi="Calibri" w:cs="Calibri"/>
          <w:b/>
          <w:bCs/>
        </w:rPr>
        <w:t xml:space="preserve">. </w:t>
      </w:r>
      <w:r w:rsidR="117BF6E6" w:rsidRPr="0047504D">
        <w:rPr>
          <w:rFonts w:ascii="Calibri" w:eastAsia="Calibri" w:hAnsi="Calibri" w:cs="Calibri"/>
        </w:rPr>
        <w:t>P</w:t>
      </w:r>
      <w:r w:rsidR="1919776C" w:rsidRPr="0047504D">
        <w:rPr>
          <w:rFonts w:ascii="Calibri" w:eastAsia="Calibri" w:hAnsi="Calibri" w:cs="Calibri"/>
        </w:rPr>
        <w:t xml:space="preserve">arliamo di </w:t>
      </w:r>
      <w:r w:rsidR="4AD9C8AE" w:rsidRPr="0047504D">
        <w:rPr>
          <w:rFonts w:ascii="Calibri" w:eastAsia="Calibri" w:hAnsi="Calibri" w:cs="Calibri"/>
        </w:rPr>
        <w:t xml:space="preserve">ben 67.231 installazioni in meno rispetto alle 248.999 realizzate da gennaio a ottobre 2024. </w:t>
      </w:r>
      <w:r w:rsidR="0BF044EB" w:rsidRPr="0047504D">
        <w:rPr>
          <w:rFonts w:ascii="Calibri" w:eastAsia="Calibri" w:hAnsi="Calibri" w:cs="Calibri"/>
          <w:b/>
          <w:bCs/>
        </w:rPr>
        <w:t>Riguardo la potenza installata</w:t>
      </w:r>
      <w:r w:rsidR="0BF044EB" w:rsidRPr="0047504D">
        <w:rPr>
          <w:rFonts w:ascii="Calibri" w:eastAsia="Calibri" w:hAnsi="Calibri" w:cs="Calibri"/>
        </w:rPr>
        <w:t>, l</w:t>
      </w:r>
      <w:r w:rsidR="5BBAB091" w:rsidRPr="0047504D">
        <w:rPr>
          <w:rFonts w:ascii="Calibri" w:eastAsia="Calibri" w:hAnsi="Calibri" w:cs="Calibri"/>
        </w:rPr>
        <w:t xml:space="preserve">e nuove installazioni </w:t>
      </w:r>
      <w:r w:rsidR="16F13BEE" w:rsidRPr="0047504D">
        <w:rPr>
          <w:rFonts w:ascii="Calibri" w:eastAsia="Calibri" w:hAnsi="Calibri" w:cs="Calibri"/>
        </w:rPr>
        <w:t>nel 2025 s</w:t>
      </w:r>
      <w:r w:rsidR="5BBAB091" w:rsidRPr="0047504D">
        <w:rPr>
          <w:rFonts w:ascii="Calibri" w:eastAsia="Calibri" w:hAnsi="Calibri" w:cs="Calibri"/>
        </w:rPr>
        <w:t>i fermano a 5.400 MW</w:t>
      </w:r>
      <w:r w:rsidR="66DA0CFC" w:rsidRPr="0047504D">
        <w:rPr>
          <w:rFonts w:ascii="Calibri" w:eastAsia="Calibri" w:hAnsi="Calibri" w:cs="Calibri"/>
        </w:rPr>
        <w:t xml:space="preserve"> (</w:t>
      </w:r>
      <w:r w:rsidR="5BBAB091" w:rsidRPr="0047504D">
        <w:rPr>
          <w:rFonts w:ascii="Calibri" w:eastAsia="Calibri" w:hAnsi="Calibri" w:cs="Calibri"/>
        </w:rPr>
        <w:t>di cui 4.813 MW da solare fotovoltaico e 444 MW di eolico</w:t>
      </w:r>
      <w:r w:rsidR="4FE6A694" w:rsidRPr="0047504D">
        <w:rPr>
          <w:rFonts w:ascii="Calibri" w:eastAsia="Calibri" w:hAnsi="Calibri" w:cs="Calibri"/>
        </w:rPr>
        <w:t xml:space="preserve">), </w:t>
      </w:r>
      <w:r w:rsidR="4FE6A694" w:rsidRPr="0047504D">
        <w:rPr>
          <w:rFonts w:ascii="Calibri" w:eastAsia="Calibri" w:hAnsi="Calibri" w:cs="Calibri"/>
          <w:b/>
          <w:bCs/>
        </w:rPr>
        <w:t xml:space="preserve">un valore </w:t>
      </w:r>
      <w:r w:rsidR="10AEB21C" w:rsidRPr="0047504D">
        <w:rPr>
          <w:rFonts w:ascii="Calibri" w:eastAsia="Calibri" w:hAnsi="Calibri" w:cs="Calibri"/>
          <w:b/>
          <w:bCs/>
        </w:rPr>
        <w:t>inferiore di 642 MW</w:t>
      </w:r>
      <w:r w:rsidR="3E6A8A46" w:rsidRPr="0047504D">
        <w:rPr>
          <w:rFonts w:ascii="Calibri" w:eastAsia="Calibri" w:hAnsi="Calibri" w:cs="Calibri"/>
          <w:b/>
          <w:bCs/>
        </w:rPr>
        <w:t xml:space="preserve"> rispetto ai primi 10 mesi del 2024</w:t>
      </w:r>
      <w:r w:rsidR="05309BD1" w:rsidRPr="0047504D">
        <w:rPr>
          <w:rFonts w:ascii="Calibri" w:eastAsia="Calibri" w:hAnsi="Calibri" w:cs="Calibri"/>
          <w:b/>
          <w:bCs/>
        </w:rPr>
        <w:t xml:space="preserve"> r</w:t>
      </w:r>
      <w:r w:rsidR="5B6A1B66" w:rsidRPr="0047504D">
        <w:rPr>
          <w:rFonts w:ascii="Calibri" w:eastAsia="Calibri" w:hAnsi="Calibri" w:cs="Calibri"/>
        </w:rPr>
        <w:t>egistrando</w:t>
      </w:r>
      <w:r w:rsidR="5E6E2888" w:rsidRPr="0047504D">
        <w:rPr>
          <w:rFonts w:ascii="Calibri" w:eastAsia="Calibri" w:hAnsi="Calibri" w:cs="Calibri"/>
        </w:rPr>
        <w:t xml:space="preserve">, </w:t>
      </w:r>
      <w:r w:rsidR="5B6A1B66" w:rsidRPr="0047504D">
        <w:rPr>
          <w:rFonts w:ascii="Calibri" w:eastAsia="Calibri" w:hAnsi="Calibri" w:cs="Calibri"/>
        </w:rPr>
        <w:t>così</w:t>
      </w:r>
      <w:r w:rsidR="318E35C4" w:rsidRPr="0047504D">
        <w:rPr>
          <w:rFonts w:ascii="Calibri" w:eastAsia="Calibri" w:hAnsi="Calibri" w:cs="Calibri"/>
        </w:rPr>
        <w:t xml:space="preserve">, </w:t>
      </w:r>
      <w:r w:rsidR="5B6A1B66" w:rsidRPr="0047504D">
        <w:rPr>
          <w:rFonts w:ascii="Calibri" w:eastAsia="Calibri" w:hAnsi="Calibri" w:cs="Calibri"/>
          <w:b/>
          <w:bCs/>
        </w:rPr>
        <w:t xml:space="preserve">una riduzione del </w:t>
      </w:r>
      <w:r w:rsidR="10AEB21C" w:rsidRPr="0047504D">
        <w:rPr>
          <w:rFonts w:ascii="Calibri" w:eastAsia="Calibri" w:hAnsi="Calibri" w:cs="Calibri"/>
          <w:b/>
          <w:bCs/>
        </w:rPr>
        <w:t>10,6%</w:t>
      </w:r>
      <w:r w:rsidR="10AEB21C" w:rsidRPr="0047504D">
        <w:rPr>
          <w:rFonts w:ascii="Calibri" w:eastAsia="Calibri" w:hAnsi="Calibri" w:cs="Calibri"/>
        </w:rPr>
        <w:t xml:space="preserve"> e di 2.080 MW in meno sul totale annuo dello scorso anno.</w:t>
      </w:r>
      <w:r w:rsidR="23AFD9CD" w:rsidRPr="0047504D">
        <w:rPr>
          <w:rFonts w:ascii="Calibri" w:eastAsia="Calibri" w:hAnsi="Calibri" w:cs="Calibri"/>
        </w:rPr>
        <w:t xml:space="preserve"> </w:t>
      </w:r>
      <w:r w:rsidR="23AFD9CD" w:rsidRPr="0047504D">
        <w:rPr>
          <w:rFonts w:ascii="Calibri" w:eastAsia="Calibri" w:hAnsi="Calibri" w:cs="Calibri"/>
          <w:b/>
          <w:bCs/>
        </w:rPr>
        <w:t xml:space="preserve">Segno meno </w:t>
      </w:r>
      <w:r w:rsidR="23AFD9CD" w:rsidRPr="0047504D">
        <w:rPr>
          <w:rFonts w:ascii="Calibri" w:eastAsia="Calibri" w:hAnsi="Calibri" w:cs="Calibri"/>
        </w:rPr>
        <w:t xml:space="preserve">anche per la </w:t>
      </w:r>
      <w:r w:rsidR="3D831FC8" w:rsidRPr="0047504D">
        <w:rPr>
          <w:rFonts w:ascii="Calibri" w:eastAsia="Calibri" w:hAnsi="Calibri" w:cs="Calibri"/>
          <w:b/>
          <w:bCs/>
        </w:rPr>
        <w:t>produzione di en</w:t>
      </w:r>
      <w:r w:rsidR="3D831FC8" w:rsidRPr="0047504D">
        <w:rPr>
          <w:rFonts w:ascii="Calibri" w:eastAsia="Calibri" w:hAnsi="Calibri" w:cs="Calibri"/>
          <w:b/>
          <w:bCs/>
          <w:color w:val="000000" w:themeColor="text1"/>
        </w:rPr>
        <w:t xml:space="preserve">ergia </w:t>
      </w:r>
      <w:r w:rsidR="035C5F2E" w:rsidRPr="0047504D">
        <w:rPr>
          <w:rFonts w:ascii="Calibri" w:eastAsia="Calibri" w:hAnsi="Calibri" w:cs="Calibri"/>
          <w:b/>
          <w:bCs/>
          <w:color w:val="000000" w:themeColor="text1"/>
        </w:rPr>
        <w:t xml:space="preserve">elettrica </w:t>
      </w:r>
      <w:r w:rsidR="3D831FC8" w:rsidRPr="0047504D">
        <w:rPr>
          <w:rFonts w:ascii="Calibri" w:eastAsia="Calibri" w:hAnsi="Calibri" w:cs="Calibri"/>
          <w:color w:val="000000" w:themeColor="text1"/>
        </w:rPr>
        <w:t>che si attesta a 98.712 G</w:t>
      </w:r>
      <w:r w:rsidR="71D431D9" w:rsidRPr="0047504D">
        <w:rPr>
          <w:rFonts w:ascii="Calibri" w:eastAsia="Calibri" w:hAnsi="Calibri" w:cs="Calibri"/>
          <w:color w:val="000000" w:themeColor="text1"/>
        </w:rPr>
        <w:t>Wh</w:t>
      </w:r>
      <w:r w:rsidR="3D831FC8" w:rsidRPr="0047504D">
        <w:rPr>
          <w:rFonts w:ascii="Calibri" w:eastAsia="Calibri" w:hAnsi="Calibri" w:cs="Calibri"/>
          <w:color w:val="000000" w:themeColor="text1"/>
        </w:rPr>
        <w:t>, con un</w:t>
      </w:r>
      <w:r w:rsidR="3D831FC8" w:rsidRPr="0047504D">
        <w:rPr>
          <w:rFonts w:ascii="Calibri" w:eastAsia="Calibri" w:hAnsi="Calibri" w:cs="Calibri"/>
          <w:b/>
          <w:bCs/>
          <w:color w:val="000000" w:themeColor="text1"/>
        </w:rPr>
        <w:t xml:space="preserve"> -2,5% rispetto allo stesso periodo del 2024</w:t>
      </w:r>
      <w:r w:rsidR="1EC76F35" w:rsidRPr="0047504D">
        <w:rPr>
          <w:rFonts w:ascii="Calibri" w:eastAsia="Calibri" w:hAnsi="Calibri" w:cs="Calibri"/>
          <w:b/>
          <w:bCs/>
          <w:color w:val="000000" w:themeColor="text1"/>
        </w:rPr>
        <w:t xml:space="preserve">, </w:t>
      </w:r>
      <w:r w:rsidR="1EC76F35" w:rsidRPr="0047504D">
        <w:rPr>
          <w:rFonts w:ascii="Calibri" w:eastAsia="Calibri" w:hAnsi="Calibri" w:cs="Calibri"/>
          <w:color w:val="000000" w:themeColor="text1"/>
        </w:rPr>
        <w:t xml:space="preserve">conseguenza dovuta </w:t>
      </w:r>
      <w:r w:rsidR="2B1D497D" w:rsidRPr="0047504D">
        <w:rPr>
          <w:rFonts w:ascii="Calibri" w:eastAsia="Calibri" w:hAnsi="Calibri" w:cs="Calibri"/>
          <w:color w:val="000000" w:themeColor="text1"/>
        </w:rPr>
        <w:t xml:space="preserve">ad un importante </w:t>
      </w:r>
      <w:r w:rsidR="2B1D497D" w:rsidRPr="0047504D">
        <w:rPr>
          <w:rFonts w:ascii="Calibri" w:eastAsia="Calibri" w:hAnsi="Calibri" w:cs="Calibri"/>
          <w:b/>
          <w:bCs/>
          <w:color w:val="000000" w:themeColor="text1"/>
        </w:rPr>
        <w:t>calo di produzione d</w:t>
      </w:r>
      <w:r w:rsidR="3272D2EF" w:rsidRPr="0047504D">
        <w:rPr>
          <w:rFonts w:ascii="Calibri" w:eastAsia="Calibri" w:hAnsi="Calibri" w:cs="Calibri"/>
          <w:b/>
          <w:bCs/>
          <w:color w:val="000000" w:themeColor="text1"/>
        </w:rPr>
        <w:t>ell’idroele</w:t>
      </w:r>
      <w:r w:rsidR="583852D0" w:rsidRPr="0047504D">
        <w:rPr>
          <w:rFonts w:ascii="Calibri" w:eastAsia="Calibri" w:hAnsi="Calibri" w:cs="Calibri"/>
          <w:b/>
          <w:bCs/>
          <w:color w:val="000000" w:themeColor="text1"/>
        </w:rPr>
        <w:t>t</w:t>
      </w:r>
      <w:r w:rsidR="3272D2EF" w:rsidRPr="0047504D">
        <w:rPr>
          <w:rFonts w:ascii="Calibri" w:eastAsia="Calibri" w:hAnsi="Calibri" w:cs="Calibri"/>
          <w:b/>
          <w:bCs/>
          <w:color w:val="000000" w:themeColor="text1"/>
        </w:rPr>
        <w:t>trico con meno 22,8%</w:t>
      </w:r>
      <w:r w:rsidR="3D831FC8" w:rsidRPr="0047504D">
        <w:rPr>
          <w:rFonts w:ascii="Calibri" w:eastAsia="Calibri" w:hAnsi="Calibri" w:cs="Calibri"/>
          <w:b/>
          <w:bCs/>
          <w:color w:val="000000" w:themeColor="text1"/>
        </w:rPr>
        <w:t xml:space="preserve">. </w:t>
      </w:r>
    </w:p>
    <w:p w14:paraId="6B5EAFD1" w14:textId="3C9E501E" w:rsidR="00BD3257" w:rsidRPr="0047504D" w:rsidRDefault="3D831FC8" w:rsidP="47F789A0">
      <w:pPr>
        <w:spacing w:after="0" w:line="240" w:lineRule="auto"/>
        <w:jc w:val="both"/>
        <w:rPr>
          <w:rFonts w:ascii="Calibri" w:eastAsia="Aptos" w:hAnsi="Calibri" w:cs="Calibri"/>
          <w:b/>
          <w:bCs/>
        </w:rPr>
      </w:pPr>
      <w:r w:rsidRPr="0047504D">
        <w:rPr>
          <w:rFonts w:ascii="Calibri" w:eastAsia="Calibri" w:hAnsi="Calibri" w:cs="Calibri"/>
          <w:b/>
          <w:bCs/>
        </w:rPr>
        <w:t xml:space="preserve">Una battuta </w:t>
      </w:r>
      <w:r w:rsidR="64AA3B2E" w:rsidRPr="0047504D">
        <w:rPr>
          <w:rFonts w:ascii="Calibri" w:eastAsia="Calibri" w:hAnsi="Calibri" w:cs="Calibri"/>
          <w:b/>
          <w:bCs/>
        </w:rPr>
        <w:t>d’arresto complessiva c</w:t>
      </w:r>
      <w:r w:rsidRPr="0047504D">
        <w:rPr>
          <w:rFonts w:ascii="Calibri" w:eastAsia="Calibri" w:hAnsi="Calibri" w:cs="Calibri"/>
          <w:b/>
          <w:bCs/>
        </w:rPr>
        <w:t>he interrompe i risultati positivi degli ultimi anni:</w:t>
      </w:r>
      <w:r w:rsidRPr="0047504D">
        <w:rPr>
          <w:rFonts w:ascii="Calibri" w:eastAsia="Calibri" w:hAnsi="Calibri" w:cs="Calibri"/>
        </w:rPr>
        <w:t xml:space="preserve"> </w:t>
      </w:r>
      <w:r w:rsidR="42757973" w:rsidRPr="0047504D">
        <w:rPr>
          <w:rFonts w:ascii="Calibri" w:eastAsia="Calibri" w:hAnsi="Calibri" w:cs="Calibri"/>
        </w:rPr>
        <w:t xml:space="preserve">nei primi </w:t>
      </w:r>
      <w:r w:rsidR="0E0A9643" w:rsidRPr="0047504D">
        <w:rPr>
          <w:rFonts w:ascii="Calibri" w:eastAsia="Calibri" w:hAnsi="Calibri" w:cs="Calibri"/>
        </w:rPr>
        <w:t>mesi del 2023</w:t>
      </w:r>
      <w:r w:rsidR="73347499" w:rsidRPr="0047504D">
        <w:rPr>
          <w:rFonts w:ascii="Calibri" w:eastAsia="Calibri" w:hAnsi="Calibri" w:cs="Calibri"/>
        </w:rPr>
        <w:t xml:space="preserve">, la produzione di energia </w:t>
      </w:r>
      <w:r w:rsidRPr="0047504D">
        <w:rPr>
          <w:rFonts w:ascii="Calibri" w:eastAsia="Calibri" w:hAnsi="Calibri" w:cs="Calibri"/>
        </w:rPr>
        <w:t>era aumentata del +13,6% rispetto all’anno precedente; nel 2024 era stata pari al +23,9% sul 2023, con un totale di 101.198 GWh/a di energia pulita, pari al 32,4% dei consumi complessivi del Paese – 312.285 GWh/a - facendo registrare un record assoluto.</w:t>
      </w:r>
      <w:r w:rsidR="41E560C4" w:rsidRPr="0047504D">
        <w:rPr>
          <w:rFonts w:ascii="Calibri" w:eastAsia="Calibri" w:hAnsi="Calibri" w:cs="Calibri"/>
        </w:rPr>
        <w:t xml:space="preserve"> </w:t>
      </w:r>
      <w:r w:rsidR="58021C1D" w:rsidRPr="0047504D">
        <w:rPr>
          <w:rFonts w:ascii="Calibri" w:eastAsia="Calibri" w:hAnsi="Calibri" w:cs="Calibri"/>
          <w:b/>
          <w:bCs/>
        </w:rPr>
        <w:t>In termini di potenza</w:t>
      </w:r>
      <w:r w:rsidR="67881031" w:rsidRPr="0047504D">
        <w:rPr>
          <w:rFonts w:ascii="Calibri" w:eastAsia="Calibri" w:hAnsi="Calibri" w:cs="Calibri"/>
          <w:b/>
          <w:bCs/>
        </w:rPr>
        <w:t xml:space="preserve"> installata</w:t>
      </w:r>
      <w:r w:rsidR="58021C1D" w:rsidRPr="0047504D">
        <w:rPr>
          <w:rFonts w:ascii="Calibri" w:eastAsia="Calibri" w:hAnsi="Calibri" w:cs="Calibri"/>
          <w:b/>
          <w:bCs/>
        </w:rPr>
        <w:t xml:space="preserve">, invece, </w:t>
      </w:r>
      <w:r w:rsidR="58021C1D" w:rsidRPr="0047504D">
        <w:rPr>
          <w:rFonts w:ascii="Calibri" w:eastAsia="Calibri" w:hAnsi="Calibri" w:cs="Calibri"/>
          <w:color w:val="000000" w:themeColor="text1"/>
        </w:rPr>
        <w:t xml:space="preserve">nel 2024, </w:t>
      </w:r>
      <w:r w:rsidR="4F8CBB29" w:rsidRPr="0047504D">
        <w:rPr>
          <w:rFonts w:ascii="Calibri" w:eastAsia="Calibri" w:hAnsi="Calibri" w:cs="Calibri"/>
          <w:color w:val="000000" w:themeColor="text1"/>
        </w:rPr>
        <w:t xml:space="preserve">le </w:t>
      </w:r>
      <w:r w:rsidR="58021C1D" w:rsidRPr="0047504D">
        <w:rPr>
          <w:rFonts w:ascii="Calibri" w:eastAsia="Calibri" w:hAnsi="Calibri" w:cs="Calibri"/>
          <w:color w:val="000000" w:themeColor="text1"/>
        </w:rPr>
        <w:t>installazioni</w:t>
      </w:r>
      <w:r w:rsidR="7962E3F3" w:rsidRPr="0047504D">
        <w:rPr>
          <w:rFonts w:ascii="Calibri" w:eastAsia="Calibri" w:hAnsi="Calibri" w:cs="Calibri"/>
          <w:color w:val="000000" w:themeColor="text1"/>
        </w:rPr>
        <w:t xml:space="preserve"> complessive</w:t>
      </w:r>
      <w:r w:rsidR="58021C1D" w:rsidRPr="0047504D">
        <w:rPr>
          <w:rFonts w:ascii="Calibri" w:eastAsia="Calibri" w:hAnsi="Calibri" w:cs="Calibri"/>
          <w:color w:val="000000" w:themeColor="text1"/>
        </w:rPr>
        <w:t xml:space="preserve"> </w:t>
      </w:r>
      <w:r w:rsidR="7B70FA43" w:rsidRPr="0047504D">
        <w:rPr>
          <w:rFonts w:ascii="Calibri" w:eastAsia="Calibri" w:hAnsi="Calibri" w:cs="Calibri"/>
          <w:color w:val="000000" w:themeColor="text1"/>
        </w:rPr>
        <w:t xml:space="preserve">erano state superiori </w:t>
      </w:r>
      <w:r w:rsidR="58021C1D" w:rsidRPr="0047504D">
        <w:rPr>
          <w:rFonts w:ascii="Calibri" w:eastAsia="Calibri" w:hAnsi="Calibri" w:cs="Calibri"/>
          <w:color w:val="000000" w:themeColor="text1"/>
        </w:rPr>
        <w:t>del 36,3% rispetto allo stesso periodo del 2023 (+1.608 MW), mentre tra il 2023 e il 2022 la crescita era stata addirittura del 88,3% (+2.079 MW).</w:t>
      </w:r>
      <w:r w:rsidR="58021C1D" w:rsidRPr="0047504D">
        <w:rPr>
          <w:rFonts w:ascii="Calibri" w:eastAsia="Calibri" w:hAnsi="Calibri" w:cs="Calibri"/>
          <w:b/>
          <w:bCs/>
          <w:color w:val="000000" w:themeColor="text1"/>
        </w:rPr>
        <w:t xml:space="preserve"> </w:t>
      </w:r>
      <w:r w:rsidR="15F33277" w:rsidRPr="0047504D">
        <w:rPr>
          <w:rFonts w:ascii="Calibri" w:eastAsia="Calibri" w:hAnsi="Calibri" w:cs="Calibri"/>
          <w:b/>
          <w:bCs/>
          <w:color w:val="000000" w:themeColor="text1"/>
        </w:rPr>
        <w:t>Unica buona notizia del 2025</w:t>
      </w:r>
      <w:r w:rsidR="15F33277" w:rsidRPr="0047504D">
        <w:rPr>
          <w:rFonts w:ascii="Calibri" w:eastAsia="Calibri" w:hAnsi="Calibri" w:cs="Calibri"/>
          <w:color w:val="000000" w:themeColor="text1"/>
        </w:rPr>
        <w:t xml:space="preserve"> riguarda il solare fotovoltaico. Anche se registra </w:t>
      </w:r>
      <w:r w:rsidR="1D8AAAC3" w:rsidRPr="0047504D">
        <w:rPr>
          <w:rFonts w:ascii="Calibri" w:eastAsia="Aptos" w:hAnsi="Calibri" w:cs="Calibri"/>
        </w:rPr>
        <w:t xml:space="preserve">una contrazione sia di potenza installata </w:t>
      </w:r>
      <w:r w:rsidR="1D8AAAC3" w:rsidRPr="0047504D">
        <w:rPr>
          <w:rFonts w:ascii="Calibri" w:eastAsia="Aptos" w:hAnsi="Calibri" w:cs="Calibri"/>
          <w:b/>
          <w:bCs/>
        </w:rPr>
        <w:t>(</w:t>
      </w:r>
      <w:r w:rsidR="25156C36" w:rsidRPr="0047504D">
        <w:rPr>
          <w:rFonts w:ascii="Calibri" w:eastAsia="Aptos" w:hAnsi="Calibri" w:cs="Calibri"/>
          <w:b/>
          <w:bCs/>
        </w:rPr>
        <w:t>-12,2%</w:t>
      </w:r>
      <w:r w:rsidR="1D8AAAC3" w:rsidRPr="0047504D">
        <w:rPr>
          <w:rFonts w:ascii="Calibri" w:eastAsia="Aptos" w:hAnsi="Calibri" w:cs="Calibri"/>
          <w:b/>
          <w:bCs/>
        </w:rPr>
        <w:t xml:space="preserve">) </w:t>
      </w:r>
      <w:r w:rsidR="1D8AAAC3" w:rsidRPr="0047504D">
        <w:rPr>
          <w:rFonts w:ascii="Calibri" w:eastAsia="Aptos" w:hAnsi="Calibri" w:cs="Calibri"/>
        </w:rPr>
        <w:t xml:space="preserve">sia del numero di impianti </w:t>
      </w:r>
      <w:r w:rsidR="1D8AAAC3" w:rsidRPr="0047504D">
        <w:rPr>
          <w:rFonts w:ascii="Calibri" w:eastAsia="Aptos" w:hAnsi="Calibri" w:cs="Calibri"/>
          <w:b/>
          <w:bCs/>
        </w:rPr>
        <w:t>(</w:t>
      </w:r>
      <w:r w:rsidR="4E786A66" w:rsidRPr="0047504D">
        <w:rPr>
          <w:rFonts w:ascii="Calibri" w:eastAsia="Aptos" w:hAnsi="Calibri" w:cs="Calibri"/>
          <w:b/>
          <w:bCs/>
        </w:rPr>
        <w:t>-27%</w:t>
      </w:r>
      <w:r w:rsidR="1D8AAAC3" w:rsidRPr="0047504D">
        <w:rPr>
          <w:rFonts w:ascii="Calibri" w:eastAsia="Aptos" w:hAnsi="Calibri" w:cs="Calibri"/>
          <w:b/>
          <w:bCs/>
        </w:rPr>
        <w:t>),</w:t>
      </w:r>
      <w:r w:rsidR="3F9C7D8F" w:rsidRPr="0047504D">
        <w:rPr>
          <w:rFonts w:ascii="Calibri" w:eastAsia="Aptos" w:hAnsi="Calibri" w:cs="Calibri"/>
        </w:rPr>
        <w:t xml:space="preserve"> </w:t>
      </w:r>
      <w:r w:rsidR="1D8AAAC3" w:rsidRPr="0047504D">
        <w:rPr>
          <w:rFonts w:ascii="Calibri" w:eastAsia="Aptos" w:hAnsi="Calibri" w:cs="Calibri"/>
          <w:b/>
          <w:bCs/>
        </w:rPr>
        <w:t xml:space="preserve">lascia ben sperare l’aumento della produzione, rispetto al 2024, del </w:t>
      </w:r>
      <w:r w:rsidR="0442C624" w:rsidRPr="0047504D">
        <w:rPr>
          <w:rFonts w:ascii="Calibri" w:eastAsia="Aptos" w:hAnsi="Calibri" w:cs="Calibri"/>
          <w:b/>
          <w:bCs/>
        </w:rPr>
        <w:t>+</w:t>
      </w:r>
      <w:r w:rsidR="1D8AAAC3" w:rsidRPr="0047504D">
        <w:rPr>
          <w:rFonts w:ascii="Calibri" w:eastAsia="Aptos" w:hAnsi="Calibri" w:cs="Calibri"/>
          <w:b/>
          <w:bCs/>
        </w:rPr>
        <w:t>24,3% segno che gli impianti fotovoltaici installati sono mediamente più grandi ed efficienti.</w:t>
      </w:r>
    </w:p>
    <w:p w14:paraId="3D853664" w14:textId="362B5EA0" w:rsidR="47F789A0" w:rsidRPr="0047504D" w:rsidRDefault="47F789A0" w:rsidP="47F789A0">
      <w:pPr>
        <w:spacing w:after="0" w:line="240" w:lineRule="auto"/>
        <w:jc w:val="both"/>
        <w:rPr>
          <w:rFonts w:ascii="Calibri" w:eastAsia="Aptos" w:hAnsi="Calibri" w:cs="Calibri"/>
          <w:b/>
          <w:bCs/>
        </w:rPr>
      </w:pPr>
    </w:p>
    <w:p w14:paraId="4134CF0E" w14:textId="2507730D" w:rsidR="53A13480" w:rsidRPr="0047504D" w:rsidRDefault="53A13480" w:rsidP="47F789A0">
      <w:pPr>
        <w:spacing w:after="0" w:line="240" w:lineRule="auto"/>
        <w:jc w:val="both"/>
        <w:rPr>
          <w:rFonts w:ascii="Calibri" w:eastAsia="Aptos" w:hAnsi="Calibri" w:cs="Calibri"/>
        </w:rPr>
      </w:pPr>
      <w:r w:rsidRPr="0047504D">
        <w:rPr>
          <w:rFonts w:ascii="Calibri" w:eastAsia="Aptos" w:hAnsi="Calibri" w:cs="Calibri"/>
          <w:b/>
          <w:bCs/>
        </w:rPr>
        <w:t>RITARDI DECRETO AREE IDONEE E PERFOMANCE</w:t>
      </w:r>
      <w:r w:rsidR="5A15B4D9" w:rsidRPr="0047504D">
        <w:rPr>
          <w:rFonts w:ascii="Calibri" w:eastAsia="Aptos" w:hAnsi="Calibri" w:cs="Calibri"/>
          <w:b/>
          <w:bCs/>
        </w:rPr>
        <w:t xml:space="preserve"> REGIONALI</w:t>
      </w:r>
      <w:r w:rsidRPr="0047504D">
        <w:rPr>
          <w:rFonts w:ascii="Calibri" w:eastAsia="Aptos" w:hAnsi="Calibri" w:cs="Calibri"/>
          <w:b/>
          <w:bCs/>
        </w:rPr>
        <w:t xml:space="preserve">: </w:t>
      </w:r>
      <w:r w:rsidRPr="0047504D">
        <w:rPr>
          <w:rFonts w:ascii="Calibri" w:eastAsia="Aptos" w:hAnsi="Calibri" w:cs="Calibri"/>
        </w:rPr>
        <w:t xml:space="preserve">Preoccupano anche i gravi </w:t>
      </w:r>
      <w:r w:rsidRPr="0047504D">
        <w:rPr>
          <w:rFonts w:ascii="Calibri" w:eastAsia="Aptos" w:hAnsi="Calibri" w:cs="Calibri"/>
          <w:b/>
          <w:bCs/>
        </w:rPr>
        <w:t xml:space="preserve">ritardi dell’Italia rispetto all’obiettivo 2030 del decreto Aree Idonee. Tra gennaio 2021 e ottobre 2025, denuncia Legambiente </w:t>
      </w:r>
      <w:r w:rsidRPr="0047504D">
        <w:rPr>
          <w:rFonts w:ascii="Calibri" w:eastAsia="Aptos" w:hAnsi="Calibri" w:cs="Calibri"/>
        </w:rPr>
        <w:lastRenderedPageBreak/>
        <w:t>attraverso i nuovi dati aggiornati del suo</w:t>
      </w:r>
      <w:r w:rsidRPr="0047504D">
        <w:rPr>
          <w:rFonts w:ascii="Calibri" w:eastAsia="Aptos" w:hAnsi="Calibri" w:cs="Calibri"/>
          <w:b/>
          <w:bCs/>
        </w:rPr>
        <w:t xml:space="preserve"> </w:t>
      </w:r>
      <w:hyperlink r:id="rId11">
        <w:r w:rsidRPr="0047504D">
          <w:rPr>
            <w:rStyle w:val="Collegamentoipertestuale"/>
            <w:rFonts w:ascii="Aptos" w:eastAsia="Aptos" w:hAnsi="Aptos" w:cs="Aptos"/>
          </w:rPr>
          <w:t>Osservatorio Aree Idonee e Regioni</w:t>
        </w:r>
      </w:hyperlink>
      <w:r w:rsidRPr="0047504D">
        <w:rPr>
          <w:rFonts w:ascii="Aptos" w:eastAsia="Aptos" w:hAnsi="Aptos" w:cs="Aptos"/>
        </w:rPr>
        <w:t xml:space="preserve">, </w:t>
      </w:r>
      <w:r w:rsidRPr="0047504D">
        <w:rPr>
          <w:rFonts w:ascii="Calibri" w:eastAsia="Aptos" w:hAnsi="Calibri" w:cs="Calibri"/>
          <w:b/>
          <w:bCs/>
        </w:rPr>
        <w:t xml:space="preserve">sono appena 23.099 i MW di nuova potenza installata da fonti rinnovabili </w:t>
      </w:r>
      <w:r w:rsidRPr="0047504D">
        <w:rPr>
          <w:rFonts w:ascii="Calibri" w:eastAsia="Aptos" w:hAnsi="Calibri" w:cs="Calibri"/>
        </w:rPr>
        <w:t>su un totale di 80.001 MW richiesto entro il 2030</w:t>
      </w:r>
      <w:r w:rsidRPr="0047504D">
        <w:rPr>
          <w:rFonts w:ascii="Calibri" w:eastAsia="Aptos" w:hAnsi="Calibri" w:cs="Calibri"/>
          <w:b/>
          <w:bCs/>
        </w:rPr>
        <w:t>. Ad oggi l’Italia ha raggiunto solo il 28,9% dell’obiettivo finale fissato per il 2030</w:t>
      </w:r>
      <w:r w:rsidRPr="0047504D">
        <w:rPr>
          <w:rFonts w:ascii="Calibri" w:eastAsia="Aptos" w:hAnsi="Calibri" w:cs="Calibri"/>
        </w:rPr>
        <w:t xml:space="preserve"> e rispetto al 2023, quando aveva raggiunto il 23,8% dell’obiettivo, la crescita è stata lentissima. Dodici le regioni che a ottobre 2025 non hanno ancora raggiunto questa quota. </w:t>
      </w:r>
      <w:r w:rsidRPr="0047504D">
        <w:rPr>
          <w:rFonts w:ascii="Calibri" w:eastAsia="Aptos" w:hAnsi="Calibri" w:cs="Calibri"/>
          <w:b/>
          <w:bCs/>
        </w:rPr>
        <w:t xml:space="preserve">Valle d’Aosta e Molise restano sotto al 15% del proprio target, </w:t>
      </w:r>
      <w:r w:rsidRPr="0047504D">
        <w:rPr>
          <w:rFonts w:ascii="Calibri" w:eastAsia="Aptos" w:hAnsi="Calibri" w:cs="Calibri"/>
        </w:rPr>
        <w:t xml:space="preserve">mentre </w:t>
      </w:r>
      <w:r w:rsidRPr="0047504D">
        <w:rPr>
          <w:rFonts w:ascii="Calibri" w:eastAsia="Aptos" w:hAnsi="Calibri" w:cs="Calibri"/>
          <w:b/>
          <w:bCs/>
        </w:rPr>
        <w:t>Calabria, Umbria, Sardegna, Toscana e Sicilia non superano il 20%</w:t>
      </w:r>
      <w:r w:rsidRPr="0047504D">
        <w:rPr>
          <w:rFonts w:ascii="Calibri" w:eastAsia="Aptos" w:hAnsi="Calibri" w:cs="Calibri"/>
        </w:rPr>
        <w:t xml:space="preserve">. </w:t>
      </w:r>
      <w:r w:rsidRPr="0047504D">
        <w:rPr>
          <w:rFonts w:ascii="Calibri" w:hAnsi="Calibri" w:cs="Calibri"/>
          <w:b/>
          <w:bCs/>
        </w:rPr>
        <w:t xml:space="preserve">Il Lazio, invece, risulta la </w:t>
      </w:r>
      <w:r w:rsidRPr="0047504D">
        <w:rPr>
          <w:rFonts w:ascii="Calibri" w:eastAsia="Aptos" w:hAnsi="Calibri" w:cs="Calibri"/>
        </w:rPr>
        <w:t xml:space="preserve">migliore </w:t>
      </w:r>
      <w:r w:rsidRPr="0047504D">
        <w:rPr>
          <w:rFonts w:ascii="Calibri" w:eastAsia="Aptos" w:hAnsi="Calibri" w:cs="Calibri"/>
          <w:b/>
          <w:bCs/>
        </w:rPr>
        <w:t>regione ad aver conseguito ad ottobre 2025 il 54,5%, ossia la metà del suo obiettivo</w:t>
      </w:r>
      <w:r w:rsidRPr="0047504D">
        <w:rPr>
          <w:rFonts w:ascii="Calibri" w:eastAsia="Aptos" w:hAnsi="Calibri" w:cs="Calibri"/>
        </w:rPr>
        <w:t>. Dal 2021 ha installato 2.592 MW di nuova potenza, registrando un surplus di 1.246 MW rispetto all’obiettivo intermedio fissato per dicembre 2025. Tra le altre Regioni in anticipo sul target di fine 2025 figurano la Lombardia (+550 MW), il Piemonte (+285 MW), il Friuli-Venezia Giulia (+287 MW), il Veneto (+253 MW), il Trentino-Alto Adige (+84 MW) e la Campania (+20MW).</w:t>
      </w:r>
    </w:p>
    <w:p w14:paraId="71A97BB4" w14:textId="6DF057A0" w:rsidR="47F789A0" w:rsidRPr="0047504D" w:rsidRDefault="47F789A0" w:rsidP="47F789A0">
      <w:pPr>
        <w:spacing w:after="0" w:line="240" w:lineRule="auto"/>
        <w:jc w:val="both"/>
        <w:rPr>
          <w:rFonts w:ascii="Aptos" w:eastAsia="Aptos" w:hAnsi="Aptos" w:cs="Aptos"/>
          <w:color w:val="000000" w:themeColor="text1"/>
        </w:rPr>
      </w:pPr>
    </w:p>
    <w:p w14:paraId="0AEBF4B8" w14:textId="3EA8E299" w:rsidR="00D27C65" w:rsidRPr="0047504D" w:rsidRDefault="57DE78F1" w:rsidP="47F789A0">
      <w:pPr>
        <w:spacing w:after="0" w:line="240" w:lineRule="auto"/>
        <w:jc w:val="both"/>
        <w:rPr>
          <w:rFonts w:ascii="Calibri" w:eastAsia="Aptos" w:hAnsi="Calibri" w:cs="Calibri"/>
        </w:rPr>
      </w:pPr>
      <w:r w:rsidRPr="0047504D">
        <w:rPr>
          <w:rFonts w:ascii="Calibri" w:eastAsia="Aptos" w:hAnsi="Calibri" w:cs="Calibri"/>
          <w:b/>
          <w:bCs/>
        </w:rPr>
        <w:t>AFFANNO CER</w:t>
      </w:r>
      <w:r w:rsidR="0217172C" w:rsidRPr="0047504D">
        <w:rPr>
          <w:rFonts w:ascii="Calibri" w:eastAsia="Aptos" w:hAnsi="Calibri" w:cs="Calibri"/>
          <w:b/>
          <w:bCs/>
        </w:rPr>
        <w:t>, OSTACOLI E TAGLI</w:t>
      </w:r>
      <w:r w:rsidR="012BBF38" w:rsidRPr="0047504D">
        <w:rPr>
          <w:rFonts w:ascii="Calibri" w:eastAsia="Aptos" w:hAnsi="Calibri" w:cs="Calibri"/>
          <w:b/>
          <w:bCs/>
        </w:rPr>
        <w:t xml:space="preserve">: </w:t>
      </w:r>
      <w:r w:rsidR="546DC7AC" w:rsidRPr="0047504D">
        <w:rPr>
          <w:rFonts w:ascii="Calibri" w:eastAsia="Aptos" w:hAnsi="Calibri" w:cs="Calibri"/>
        </w:rPr>
        <w:t>Oltre a</w:t>
      </w:r>
      <w:r w:rsidR="012BBF38" w:rsidRPr="0047504D">
        <w:rPr>
          <w:rFonts w:ascii="Calibri" w:eastAsia="Aptos" w:hAnsi="Calibri" w:cs="Calibri"/>
        </w:rPr>
        <w:t xml:space="preserve">l </w:t>
      </w:r>
      <w:r w:rsidR="1A53C311" w:rsidRPr="0047504D">
        <w:rPr>
          <w:rFonts w:ascii="Calibri" w:eastAsia="Aptos" w:hAnsi="Calibri" w:cs="Calibri"/>
        </w:rPr>
        <w:t>brusco rallentamento delle rinnovabili, nel 2025 preoccupa anche l’affanno d</w:t>
      </w:r>
      <w:r w:rsidR="1A53C311" w:rsidRPr="0047504D">
        <w:rPr>
          <w:rFonts w:ascii="Calibri" w:eastAsia="Aptos" w:hAnsi="Calibri" w:cs="Calibri"/>
          <w:color w:val="000000" w:themeColor="text1"/>
        </w:rPr>
        <w:t xml:space="preserve">elle </w:t>
      </w:r>
      <w:r w:rsidR="575DA519" w:rsidRPr="0047504D">
        <w:rPr>
          <w:rFonts w:ascii="Calibri" w:eastAsia="Aptos" w:hAnsi="Calibri" w:cs="Calibri"/>
          <w:color w:val="000000" w:themeColor="text1"/>
        </w:rPr>
        <w:t>CER</w:t>
      </w:r>
      <w:r w:rsidR="70721454" w:rsidRPr="0047504D">
        <w:rPr>
          <w:rFonts w:ascii="Calibri" w:eastAsia="Aptos" w:hAnsi="Calibri" w:cs="Calibri"/>
          <w:color w:val="000000" w:themeColor="text1"/>
        </w:rPr>
        <w:t>.</w:t>
      </w:r>
      <w:r w:rsidR="70721454" w:rsidRPr="0047504D">
        <w:rPr>
          <w:rFonts w:ascii="Calibri" w:eastAsia="Aptos" w:hAnsi="Calibri" w:cs="Calibri"/>
          <w:b/>
          <w:bCs/>
          <w:color w:val="000000" w:themeColor="text1"/>
        </w:rPr>
        <w:t xml:space="preserve"> Su 5</w:t>
      </w:r>
      <w:r w:rsidR="60CFA9A8" w:rsidRPr="0047504D">
        <w:rPr>
          <w:rFonts w:ascii="Calibri" w:eastAsia="Aptos" w:hAnsi="Calibri" w:cs="Calibri"/>
          <w:b/>
          <w:bCs/>
          <w:color w:val="000000" w:themeColor="text1"/>
        </w:rPr>
        <w:t xml:space="preserve"> </w:t>
      </w:r>
      <w:r w:rsidR="70721454" w:rsidRPr="0047504D">
        <w:rPr>
          <w:rFonts w:ascii="Calibri" w:eastAsia="Aptos" w:hAnsi="Calibri" w:cs="Calibri"/>
          <w:b/>
          <w:bCs/>
          <w:color w:val="000000" w:themeColor="text1"/>
        </w:rPr>
        <w:t>GW di potenza incentivabile da realizzare entro il 2027, chiesta dal Decreto CER, l’Italia</w:t>
      </w:r>
      <w:r w:rsidR="51D84D3E" w:rsidRPr="0047504D">
        <w:rPr>
          <w:rFonts w:ascii="Calibri" w:eastAsia="Aptos" w:hAnsi="Calibri" w:cs="Calibri"/>
          <w:b/>
          <w:bCs/>
          <w:color w:val="000000" w:themeColor="text1"/>
        </w:rPr>
        <w:t>, denunciano Legambiente e Kyoto Club, h</w:t>
      </w:r>
      <w:r w:rsidR="70721454" w:rsidRPr="0047504D">
        <w:rPr>
          <w:rFonts w:ascii="Calibri" w:eastAsia="Aptos" w:hAnsi="Calibri" w:cs="Calibri"/>
          <w:b/>
          <w:bCs/>
          <w:color w:val="000000" w:themeColor="text1"/>
        </w:rPr>
        <w:t xml:space="preserve">a realizzato negli ultimi cinque anni appena </w:t>
      </w:r>
      <w:r w:rsidR="6ADCE01D" w:rsidRPr="0047504D">
        <w:rPr>
          <w:rFonts w:ascii="Calibri" w:eastAsia="Aptos" w:hAnsi="Calibri" w:cs="Calibri"/>
          <w:b/>
          <w:bCs/>
          <w:color w:val="000000" w:themeColor="text1"/>
        </w:rPr>
        <w:t>11</w:t>
      </w:r>
      <w:r w:rsidR="298E2232" w:rsidRPr="0047504D">
        <w:rPr>
          <w:rFonts w:ascii="Calibri" w:eastAsia="Aptos" w:hAnsi="Calibri" w:cs="Calibri"/>
          <w:b/>
          <w:bCs/>
          <w:color w:val="000000" w:themeColor="text1"/>
        </w:rPr>
        <w:t>5</w:t>
      </w:r>
      <w:r w:rsidR="70721454" w:rsidRPr="0047504D">
        <w:rPr>
          <w:rFonts w:ascii="Calibri" w:eastAsia="Aptos" w:hAnsi="Calibri" w:cs="Calibri"/>
          <w:color w:val="000000" w:themeColor="text1"/>
        </w:rPr>
        <w:t xml:space="preserve"> </w:t>
      </w:r>
      <w:r w:rsidR="70721454" w:rsidRPr="0047504D">
        <w:rPr>
          <w:rFonts w:ascii="Calibri" w:eastAsia="Aptos" w:hAnsi="Calibri" w:cs="Calibri"/>
          <w:b/>
          <w:bCs/>
          <w:color w:val="000000" w:themeColor="text1"/>
        </w:rPr>
        <w:t>MW</w:t>
      </w:r>
      <w:r w:rsidR="05ACFD6B" w:rsidRPr="0047504D">
        <w:rPr>
          <w:rFonts w:ascii="Calibri" w:eastAsia="Aptos" w:hAnsi="Calibri" w:cs="Calibri"/>
          <w:b/>
          <w:bCs/>
          <w:color w:val="000000" w:themeColor="text1"/>
        </w:rPr>
        <w:t xml:space="preserve">. </w:t>
      </w:r>
      <w:r w:rsidR="05ACFD6B" w:rsidRPr="0047504D">
        <w:rPr>
          <w:rFonts w:ascii="Calibri" w:eastAsia="Aptos" w:hAnsi="Calibri" w:cs="Calibri"/>
          <w:color w:val="000000" w:themeColor="text1"/>
        </w:rPr>
        <w:t xml:space="preserve">Parliamo di </w:t>
      </w:r>
      <w:r w:rsidR="3A76E7C9" w:rsidRPr="0047504D">
        <w:rPr>
          <w:rFonts w:ascii="Calibri" w:eastAsia="Aptos" w:hAnsi="Calibri" w:cs="Calibri"/>
          <w:color w:val="000000" w:themeColor="text1"/>
        </w:rPr>
        <w:t>1.12</w:t>
      </w:r>
      <w:r w:rsidR="3BA1A46B" w:rsidRPr="0047504D">
        <w:rPr>
          <w:rFonts w:ascii="Calibri" w:eastAsia="Aptos" w:hAnsi="Calibri" w:cs="Calibri"/>
          <w:color w:val="000000" w:themeColor="text1"/>
        </w:rPr>
        <w:t>7</w:t>
      </w:r>
      <w:r w:rsidR="70721454" w:rsidRPr="0047504D">
        <w:rPr>
          <w:rFonts w:ascii="Calibri" w:eastAsia="Aptos" w:hAnsi="Calibri" w:cs="Calibri"/>
          <w:color w:val="000000" w:themeColor="text1"/>
        </w:rPr>
        <w:t xml:space="preserve"> realtà</w:t>
      </w:r>
      <w:r w:rsidR="0A8305E3" w:rsidRPr="0047504D">
        <w:rPr>
          <w:rFonts w:ascii="Calibri" w:eastAsia="Aptos" w:hAnsi="Calibri" w:cs="Calibri"/>
          <w:color w:val="000000" w:themeColor="text1"/>
        </w:rPr>
        <w:t xml:space="preserve"> in tutto</w:t>
      </w:r>
      <w:r w:rsidR="47A49B15" w:rsidRPr="0047504D">
        <w:rPr>
          <w:rFonts w:ascii="Calibri" w:eastAsia="Aptos" w:hAnsi="Calibri" w:cs="Calibri"/>
          <w:color w:val="000000" w:themeColor="text1"/>
        </w:rPr>
        <w:t xml:space="preserve">, </w:t>
      </w:r>
      <w:r w:rsidR="3572A158" w:rsidRPr="0047504D">
        <w:rPr>
          <w:rFonts w:ascii="Calibri" w:eastAsia="Aptos" w:hAnsi="Calibri" w:cs="Calibri"/>
          <w:color w:val="000000" w:themeColor="text1"/>
        </w:rPr>
        <w:t xml:space="preserve">con </w:t>
      </w:r>
      <w:r w:rsidR="3572A158" w:rsidRPr="0047504D">
        <w:rPr>
          <w:rFonts w:ascii="Calibri" w:eastAsia="Aptos" w:hAnsi="Calibri" w:cs="Calibri"/>
          <w:b/>
          <w:bCs/>
          <w:color w:val="000000" w:themeColor="text1"/>
        </w:rPr>
        <w:t>Lombardia</w:t>
      </w:r>
      <w:r w:rsidR="0A8305E3" w:rsidRPr="0047504D">
        <w:rPr>
          <w:rFonts w:ascii="Calibri" w:eastAsia="Aptos" w:hAnsi="Calibri" w:cs="Calibri"/>
          <w:b/>
          <w:bCs/>
          <w:color w:val="000000" w:themeColor="text1"/>
        </w:rPr>
        <w:t xml:space="preserve"> </w:t>
      </w:r>
      <w:r w:rsidR="438FB0AC" w:rsidRPr="0047504D">
        <w:rPr>
          <w:rFonts w:ascii="Calibri" w:eastAsia="Aptos" w:hAnsi="Calibri" w:cs="Calibri"/>
          <w:b/>
          <w:bCs/>
          <w:color w:val="000000" w:themeColor="text1"/>
        </w:rPr>
        <w:t xml:space="preserve">con </w:t>
      </w:r>
      <w:r w:rsidR="0A8305E3" w:rsidRPr="0047504D">
        <w:rPr>
          <w:rFonts w:ascii="Calibri" w:eastAsia="Aptos" w:hAnsi="Calibri" w:cs="Calibri"/>
          <w:b/>
          <w:bCs/>
        </w:rPr>
        <w:t>181</w:t>
      </w:r>
      <w:r w:rsidR="0A8305E3" w:rsidRPr="0047504D">
        <w:rPr>
          <w:rFonts w:ascii="Calibri" w:eastAsia="Aptos" w:hAnsi="Calibri" w:cs="Calibri"/>
        </w:rPr>
        <w:t xml:space="preserve"> configurazioni energetiche, </w:t>
      </w:r>
      <w:r w:rsidR="0A8305E3" w:rsidRPr="0047504D">
        <w:rPr>
          <w:rFonts w:ascii="Calibri" w:eastAsia="Aptos" w:hAnsi="Calibri" w:cs="Calibri"/>
          <w:b/>
          <w:bCs/>
        </w:rPr>
        <w:t xml:space="preserve">Piemonte </w:t>
      </w:r>
      <w:r w:rsidR="09C9B140" w:rsidRPr="0047504D">
        <w:rPr>
          <w:rFonts w:ascii="Calibri" w:eastAsia="Aptos" w:hAnsi="Calibri" w:cs="Calibri"/>
          <w:b/>
          <w:bCs/>
        </w:rPr>
        <w:t xml:space="preserve">con </w:t>
      </w:r>
      <w:r w:rsidR="0A8305E3" w:rsidRPr="0047504D">
        <w:rPr>
          <w:rFonts w:ascii="Calibri" w:eastAsia="Aptos" w:hAnsi="Calibri" w:cs="Calibri"/>
          <w:b/>
          <w:bCs/>
        </w:rPr>
        <w:t xml:space="preserve">143 e Sicilia </w:t>
      </w:r>
      <w:r w:rsidR="0A8305E3" w:rsidRPr="0047504D">
        <w:rPr>
          <w:rFonts w:ascii="Calibri" w:eastAsia="Aptos" w:hAnsi="Calibri" w:cs="Calibri"/>
        </w:rPr>
        <w:t>con 135 sistemi di autoconsumo</w:t>
      </w:r>
      <w:r w:rsidR="0AF8184A" w:rsidRPr="0047504D">
        <w:rPr>
          <w:rFonts w:ascii="Calibri" w:eastAsia="Aptos" w:hAnsi="Calibri" w:cs="Calibri"/>
        </w:rPr>
        <w:t>, le tre regioni con più CER.</w:t>
      </w:r>
      <w:r w:rsidR="0AF8184A" w:rsidRPr="0047504D">
        <w:rPr>
          <w:rFonts w:ascii="Calibri" w:eastAsia="Aptos" w:hAnsi="Calibri" w:cs="Calibri"/>
          <w:b/>
          <w:bCs/>
        </w:rPr>
        <w:t xml:space="preserve"> </w:t>
      </w:r>
      <w:r w:rsidR="0AF8184A" w:rsidRPr="0047504D">
        <w:rPr>
          <w:rFonts w:ascii="Calibri" w:eastAsia="Aptos" w:hAnsi="Calibri" w:cs="Calibri"/>
        </w:rPr>
        <w:t xml:space="preserve">Un numero </w:t>
      </w:r>
      <w:r w:rsidR="19B7B841" w:rsidRPr="0047504D">
        <w:rPr>
          <w:rFonts w:ascii="Calibri" w:eastAsia="Aptos" w:hAnsi="Calibri" w:cs="Calibri"/>
        </w:rPr>
        <w:t>complessivo, quello delle 1.127 realtà, comunque</w:t>
      </w:r>
      <w:r w:rsidR="0AF8184A" w:rsidRPr="0047504D">
        <w:rPr>
          <w:rFonts w:ascii="Calibri" w:eastAsia="Aptos" w:hAnsi="Calibri" w:cs="Calibri"/>
        </w:rPr>
        <w:t xml:space="preserve"> </w:t>
      </w:r>
      <w:r w:rsidR="70721454" w:rsidRPr="0047504D">
        <w:rPr>
          <w:rFonts w:ascii="Calibri" w:eastAsia="Aptos" w:hAnsi="Calibri" w:cs="Calibri"/>
          <w:color w:val="000000" w:themeColor="text1"/>
        </w:rPr>
        <w:t xml:space="preserve">esiguo </w:t>
      </w:r>
      <w:r w:rsidR="34BADE8D" w:rsidRPr="0047504D">
        <w:rPr>
          <w:rFonts w:ascii="Calibri" w:eastAsia="Aptos" w:hAnsi="Calibri" w:cs="Calibri"/>
          <w:color w:val="000000" w:themeColor="text1"/>
        </w:rPr>
        <w:t>per l’Italia</w:t>
      </w:r>
      <w:r w:rsidR="44C348A2" w:rsidRPr="0047504D">
        <w:rPr>
          <w:rFonts w:ascii="Calibri" w:eastAsia="Aptos" w:hAnsi="Calibri" w:cs="Calibri"/>
          <w:color w:val="000000" w:themeColor="text1"/>
        </w:rPr>
        <w:t>.</w:t>
      </w:r>
      <w:r w:rsidR="44C348A2" w:rsidRPr="0047504D">
        <w:rPr>
          <w:rFonts w:ascii="Calibri" w:eastAsia="Aptos" w:hAnsi="Calibri" w:cs="Calibri"/>
          <w:b/>
          <w:bCs/>
          <w:color w:val="000000" w:themeColor="text1"/>
        </w:rPr>
        <w:t xml:space="preserve"> A pesare </w:t>
      </w:r>
      <w:r w:rsidR="5D6A924D" w:rsidRPr="0047504D">
        <w:rPr>
          <w:rFonts w:ascii="Calibri" w:eastAsia="Aptos" w:hAnsi="Calibri" w:cs="Calibri"/>
          <w:color w:val="000000" w:themeColor="text1"/>
        </w:rPr>
        <w:t>burocrazia</w:t>
      </w:r>
      <w:r w:rsidR="13CEA9D2" w:rsidRPr="0047504D">
        <w:rPr>
          <w:rFonts w:ascii="Calibri" w:eastAsia="Aptos" w:hAnsi="Calibri" w:cs="Calibri"/>
          <w:color w:val="000000" w:themeColor="text1"/>
        </w:rPr>
        <w:t>,</w:t>
      </w:r>
      <w:r w:rsidR="7496556E" w:rsidRPr="0047504D">
        <w:rPr>
          <w:rFonts w:ascii="Calibri" w:eastAsia="Aptos" w:hAnsi="Calibri" w:cs="Calibri"/>
          <w:color w:val="000000" w:themeColor="text1"/>
        </w:rPr>
        <w:t xml:space="preserve"> </w:t>
      </w:r>
      <w:r w:rsidR="063B7003" w:rsidRPr="0047504D">
        <w:rPr>
          <w:rFonts w:ascii="Calibri" w:eastAsia="Aptos" w:hAnsi="Calibri" w:cs="Calibri"/>
          <w:color w:val="000000" w:themeColor="text1"/>
        </w:rPr>
        <w:t>ostacoli fiscali</w:t>
      </w:r>
      <w:r w:rsidR="70721454" w:rsidRPr="0047504D">
        <w:rPr>
          <w:rFonts w:ascii="Calibri" w:eastAsia="Aptos" w:hAnsi="Calibri" w:cs="Calibri"/>
          <w:color w:val="000000" w:themeColor="text1"/>
        </w:rPr>
        <w:t xml:space="preserve">, </w:t>
      </w:r>
      <w:r w:rsidR="13CEA9D2" w:rsidRPr="0047504D">
        <w:rPr>
          <w:rFonts w:ascii="Calibri" w:eastAsia="Aptos" w:hAnsi="Calibri" w:cs="Calibri"/>
          <w:color w:val="000000" w:themeColor="text1"/>
        </w:rPr>
        <w:t xml:space="preserve">consueti ritardi nelle autorizzazioni, dinieghi da parte del distributore di zona </w:t>
      </w:r>
      <w:r w:rsidR="4D88B0D2" w:rsidRPr="0047504D">
        <w:rPr>
          <w:rFonts w:ascii="Calibri" w:eastAsia="Aptos" w:hAnsi="Calibri" w:cs="Calibri"/>
          <w:color w:val="000000" w:themeColor="text1"/>
        </w:rPr>
        <w:t>fino ad</w:t>
      </w:r>
      <w:r w:rsidR="13CEA9D2" w:rsidRPr="0047504D">
        <w:rPr>
          <w:rFonts w:ascii="Calibri" w:eastAsia="Aptos" w:hAnsi="Calibri" w:cs="Calibri"/>
          <w:color w:val="000000" w:themeColor="text1"/>
        </w:rPr>
        <w:t xml:space="preserve"> arrivare ai </w:t>
      </w:r>
      <w:r w:rsidR="13CEA9D2" w:rsidRPr="0047504D">
        <w:rPr>
          <w:rFonts w:ascii="Calibri" w:eastAsia="Aptos" w:hAnsi="Calibri" w:cs="Calibri"/>
          <w:b/>
          <w:bCs/>
          <w:color w:val="000000" w:themeColor="text1"/>
        </w:rPr>
        <w:t xml:space="preserve">tagli </w:t>
      </w:r>
      <w:r w:rsidR="70721454" w:rsidRPr="0047504D">
        <w:rPr>
          <w:rFonts w:ascii="Calibri" w:eastAsia="Aptos" w:hAnsi="Calibri" w:cs="Calibri"/>
          <w:b/>
          <w:bCs/>
          <w:color w:val="000000" w:themeColor="text1"/>
        </w:rPr>
        <w:t xml:space="preserve">del </w:t>
      </w:r>
      <w:r w:rsidR="28621D59" w:rsidRPr="0047504D">
        <w:rPr>
          <w:rFonts w:ascii="Calibri" w:eastAsia="Aptos" w:hAnsi="Calibri" w:cs="Calibri"/>
          <w:b/>
          <w:bCs/>
          <w:color w:val="000000" w:themeColor="text1"/>
        </w:rPr>
        <w:t xml:space="preserve">Governo </w:t>
      </w:r>
      <w:r w:rsidR="70721454" w:rsidRPr="0047504D">
        <w:rPr>
          <w:rFonts w:ascii="Calibri" w:eastAsia="Aptos" w:hAnsi="Calibri" w:cs="Calibri"/>
          <w:color w:val="000000" w:themeColor="text1"/>
        </w:rPr>
        <w:t>che</w:t>
      </w:r>
      <w:r w:rsidR="3FE1C47F" w:rsidRPr="0047504D">
        <w:rPr>
          <w:rFonts w:ascii="Calibri" w:eastAsia="Aptos" w:hAnsi="Calibri" w:cs="Calibri"/>
          <w:color w:val="000000" w:themeColor="text1"/>
        </w:rPr>
        <w:t>,</w:t>
      </w:r>
      <w:r w:rsidR="5C24D490" w:rsidRPr="0047504D">
        <w:rPr>
          <w:rFonts w:ascii="Calibri" w:eastAsia="Aptos" w:hAnsi="Calibri" w:cs="Calibri"/>
        </w:rPr>
        <w:t xml:space="preserve"> </w:t>
      </w:r>
      <w:r w:rsidR="3FE1C47F" w:rsidRPr="0047504D">
        <w:rPr>
          <w:rFonts w:ascii="Calibri" w:eastAsia="Aptos" w:hAnsi="Calibri" w:cs="Calibri"/>
        </w:rPr>
        <w:t xml:space="preserve">notizia di questi giorni, </w:t>
      </w:r>
      <w:r w:rsidR="70721454" w:rsidRPr="0047504D">
        <w:rPr>
          <w:rFonts w:ascii="Calibri" w:eastAsia="Aptos" w:hAnsi="Calibri" w:cs="Calibri"/>
        </w:rPr>
        <w:t>ha ridotto drasticamente i fondi PNRR per le CER passando da</w:t>
      </w:r>
      <w:r w:rsidR="70721454" w:rsidRPr="0047504D">
        <w:rPr>
          <w:rFonts w:ascii="Calibri" w:eastAsia="Aptos" w:hAnsi="Calibri" w:cs="Calibri"/>
          <w:b/>
          <w:bCs/>
        </w:rPr>
        <w:t xml:space="preserve"> 2,2 miliardi di euro a 795,5 milioni.</w:t>
      </w:r>
      <w:r w:rsidR="70721454" w:rsidRPr="0047504D">
        <w:rPr>
          <w:rFonts w:ascii="Calibri" w:eastAsia="Aptos" w:hAnsi="Calibri" w:cs="Calibri"/>
        </w:rPr>
        <w:t xml:space="preserve"> </w:t>
      </w:r>
      <w:r w:rsidR="40B45158" w:rsidRPr="0047504D">
        <w:rPr>
          <w:rFonts w:ascii="Calibri" w:eastAsia="Aptos" w:hAnsi="Calibri" w:cs="Calibri"/>
          <w:b/>
          <w:bCs/>
        </w:rPr>
        <w:t>Altro alert rosso</w:t>
      </w:r>
      <w:r w:rsidR="70721454" w:rsidRPr="0047504D">
        <w:rPr>
          <w:rFonts w:ascii="Calibri" w:eastAsia="Aptos" w:hAnsi="Calibri" w:cs="Calibri"/>
          <w:b/>
          <w:bCs/>
        </w:rPr>
        <w:t>, il fatto che molti b</w:t>
      </w:r>
      <w:r w:rsidR="40B45158" w:rsidRPr="0047504D">
        <w:rPr>
          <w:rFonts w:ascii="Calibri" w:eastAsia="Aptos" w:hAnsi="Calibri" w:cs="Calibri"/>
          <w:b/>
          <w:bCs/>
        </w:rPr>
        <w:t>andi regionali va</w:t>
      </w:r>
      <w:r w:rsidR="2EC8C769" w:rsidRPr="0047504D">
        <w:rPr>
          <w:rFonts w:ascii="Calibri" w:eastAsia="Aptos" w:hAnsi="Calibri" w:cs="Calibri"/>
          <w:b/>
          <w:bCs/>
        </w:rPr>
        <w:t xml:space="preserve">dano </w:t>
      </w:r>
      <w:r w:rsidR="40B45158" w:rsidRPr="0047504D">
        <w:rPr>
          <w:rFonts w:ascii="Calibri" w:eastAsia="Aptos" w:hAnsi="Calibri" w:cs="Calibri"/>
          <w:b/>
          <w:bCs/>
        </w:rPr>
        <w:t>deserti come accaduto</w:t>
      </w:r>
      <w:r w:rsidR="70721454" w:rsidRPr="0047504D">
        <w:rPr>
          <w:rFonts w:ascii="Calibri" w:eastAsia="Aptos" w:hAnsi="Calibri" w:cs="Calibri"/>
          <w:b/>
          <w:bCs/>
        </w:rPr>
        <w:t xml:space="preserve">, ad esempio, </w:t>
      </w:r>
      <w:r w:rsidR="40B45158" w:rsidRPr="0047504D">
        <w:rPr>
          <w:rFonts w:ascii="Calibri" w:eastAsia="Aptos" w:hAnsi="Calibri" w:cs="Calibri"/>
          <w:b/>
          <w:bCs/>
        </w:rPr>
        <w:t>in Sicilia</w:t>
      </w:r>
      <w:r w:rsidR="36C84425" w:rsidRPr="0047504D">
        <w:rPr>
          <w:rFonts w:ascii="Calibri" w:eastAsia="Aptos" w:hAnsi="Calibri" w:cs="Calibri"/>
        </w:rPr>
        <w:t>: p</w:t>
      </w:r>
      <w:r w:rsidR="7496556E" w:rsidRPr="0047504D">
        <w:rPr>
          <w:rFonts w:ascii="Calibri" w:eastAsia="Aptos" w:hAnsi="Calibri" w:cs="Calibri"/>
        </w:rPr>
        <w:t xml:space="preserve">arliamo di un </w:t>
      </w:r>
      <w:r w:rsidR="7496556E" w:rsidRPr="0047504D">
        <w:rPr>
          <w:rFonts w:ascii="Calibri" w:eastAsia="Aptos" w:hAnsi="Calibri" w:cs="Calibri"/>
          <w:b/>
          <w:bCs/>
        </w:rPr>
        <w:t>bando da 61,5 milioni di euro</w:t>
      </w:r>
      <w:r w:rsidR="7496556E" w:rsidRPr="0047504D">
        <w:rPr>
          <w:rFonts w:ascii="Calibri" w:eastAsia="Aptos" w:hAnsi="Calibri" w:cs="Calibri"/>
        </w:rPr>
        <w:t xml:space="preserve">, lanciato nel marzo 2025 con l’obiettivo di finanziare a fondo perduto fino al 40% e di favorire la nascita di circa 150 nuove CER con impianti fino a 1 MW, andato completamente deserto. </w:t>
      </w:r>
      <w:r w:rsidR="6E83E777" w:rsidRPr="0047504D">
        <w:rPr>
          <w:rFonts w:ascii="Calibri" w:eastAsia="Aptos" w:hAnsi="Calibri" w:cs="Calibri"/>
        </w:rPr>
        <w:t xml:space="preserve">Al contrario dove i bandi </w:t>
      </w:r>
      <w:r w:rsidR="2A527DAB" w:rsidRPr="0047504D">
        <w:rPr>
          <w:rFonts w:ascii="Calibri" w:eastAsia="Aptos" w:hAnsi="Calibri" w:cs="Calibri"/>
        </w:rPr>
        <w:t xml:space="preserve">funzionano </w:t>
      </w:r>
      <w:r w:rsidR="6E83E777" w:rsidRPr="0047504D">
        <w:rPr>
          <w:rFonts w:ascii="Calibri" w:eastAsia="Aptos" w:hAnsi="Calibri" w:cs="Calibri"/>
        </w:rPr>
        <w:t xml:space="preserve">il risultato </w:t>
      </w:r>
      <w:r w:rsidR="265A08DC" w:rsidRPr="0047504D">
        <w:rPr>
          <w:rFonts w:ascii="Calibri" w:eastAsia="Aptos" w:hAnsi="Calibri" w:cs="Calibri"/>
        </w:rPr>
        <w:t>è tangibile</w:t>
      </w:r>
      <w:r w:rsidR="6E83E777" w:rsidRPr="0047504D">
        <w:rPr>
          <w:rFonts w:ascii="Calibri" w:eastAsia="Aptos" w:hAnsi="Calibri" w:cs="Calibri"/>
        </w:rPr>
        <w:t>. Ad esempio, in Emilia-Romagna</w:t>
      </w:r>
      <w:r w:rsidR="7E7DD776" w:rsidRPr="0047504D">
        <w:rPr>
          <w:rFonts w:ascii="Calibri" w:eastAsia="Aptos" w:hAnsi="Calibri" w:cs="Calibri"/>
        </w:rPr>
        <w:t xml:space="preserve">, </w:t>
      </w:r>
      <w:r w:rsidR="6E83E777" w:rsidRPr="0047504D">
        <w:rPr>
          <w:rFonts w:ascii="Calibri" w:eastAsia="Aptos" w:hAnsi="Calibri" w:cs="Calibri"/>
        </w:rPr>
        <w:t>attraverso due bandi, sono stati concessi contributi per circa 3,5 milioni di euro, che hanno portato alla costituzione di 71 nuove configurazioni energetiche.</w:t>
      </w:r>
    </w:p>
    <w:p w14:paraId="469CD403" w14:textId="360C260A" w:rsidR="7D8A9344" w:rsidRPr="0047504D" w:rsidRDefault="7D8A9344" w:rsidP="47F789A0">
      <w:pPr>
        <w:spacing w:after="0" w:line="240" w:lineRule="auto"/>
        <w:jc w:val="both"/>
        <w:rPr>
          <w:rFonts w:ascii="Calibri" w:eastAsia="Aptos" w:hAnsi="Calibri" w:cs="Calibri"/>
          <w:sz w:val="18"/>
          <w:szCs w:val="18"/>
        </w:rPr>
      </w:pPr>
    </w:p>
    <w:p w14:paraId="07B61F25" w14:textId="20EBB3A6" w:rsidR="63B4C35E" w:rsidRPr="0047504D" w:rsidRDefault="3DAA0774" w:rsidP="47F789A0">
      <w:pPr>
        <w:spacing w:after="0" w:line="240" w:lineRule="auto"/>
        <w:jc w:val="both"/>
        <w:rPr>
          <w:rFonts w:ascii="Calibri" w:eastAsia="Aptos" w:hAnsi="Calibri" w:cs="Calibri"/>
        </w:rPr>
      </w:pPr>
      <w:r w:rsidRPr="0047504D">
        <w:rPr>
          <w:rFonts w:ascii="Calibri" w:eastAsia="Aptos" w:hAnsi="Calibri" w:cs="Calibri"/>
        </w:rPr>
        <w:t xml:space="preserve">“Per abbassare le bollette, aiutare famiglie e imprese e contrastare la crisi climatica - </w:t>
      </w:r>
      <w:r w:rsidRPr="0047504D">
        <w:rPr>
          <w:rFonts w:ascii="Calibri" w:eastAsia="Aptos" w:hAnsi="Calibri" w:cs="Calibri"/>
          <w:b/>
          <w:bCs/>
        </w:rPr>
        <w:t xml:space="preserve">commenta Stefano Ciafani, presidente nazionale di Legambiente </w:t>
      </w:r>
      <w:r w:rsidRPr="0047504D">
        <w:rPr>
          <w:rFonts w:ascii="Calibri" w:eastAsia="Aptos" w:hAnsi="Calibri" w:cs="Calibri"/>
        </w:rPr>
        <w:t xml:space="preserve">- l’Italia deve investire con coraggio sulle rinnovabili che per altro da </w:t>
      </w:r>
      <w:r w:rsidR="18823197" w:rsidRPr="0047504D">
        <w:rPr>
          <w:rFonts w:ascii="Calibri" w:eastAsia="Aptos" w:hAnsi="Calibri" w:cs="Calibri"/>
        </w:rPr>
        <w:t>gennaio</w:t>
      </w:r>
      <w:r w:rsidRPr="0047504D">
        <w:rPr>
          <w:rFonts w:ascii="Calibri" w:eastAsia="Aptos" w:hAnsi="Calibri" w:cs="Calibri"/>
        </w:rPr>
        <w:t xml:space="preserve"> a ottobre</w:t>
      </w:r>
      <w:r w:rsidR="7B48582C" w:rsidRPr="0047504D">
        <w:rPr>
          <w:rFonts w:ascii="Calibri" w:eastAsia="Aptos" w:hAnsi="Calibri" w:cs="Calibri"/>
        </w:rPr>
        <w:t xml:space="preserve"> 2025</w:t>
      </w:r>
      <w:r w:rsidRPr="0047504D">
        <w:rPr>
          <w:rFonts w:ascii="Calibri" w:eastAsia="Aptos" w:hAnsi="Calibri" w:cs="Calibri"/>
        </w:rPr>
        <w:t xml:space="preserve"> hanno coperto sino ad ora il 42,4% del fabbisogno </w:t>
      </w:r>
      <w:r w:rsidR="20B715B2" w:rsidRPr="0047504D">
        <w:rPr>
          <w:rFonts w:ascii="Calibri" w:eastAsia="Aptos" w:hAnsi="Calibri" w:cs="Calibri"/>
        </w:rPr>
        <w:t xml:space="preserve">elettrico </w:t>
      </w:r>
      <w:r w:rsidRPr="0047504D">
        <w:rPr>
          <w:rFonts w:ascii="Calibri" w:eastAsia="Aptos" w:hAnsi="Calibri" w:cs="Calibri"/>
        </w:rPr>
        <w:t xml:space="preserve">nazionale, con un +1% rispetto al 2024. Ad oggi però burocrazia, iter farraginosi, ma anche </w:t>
      </w:r>
      <w:r w:rsidR="30919A7C" w:rsidRPr="0047504D">
        <w:rPr>
          <w:rFonts w:ascii="Calibri" w:eastAsia="Aptos" w:hAnsi="Calibri" w:cs="Calibri"/>
        </w:rPr>
        <w:t xml:space="preserve">sindromi </w:t>
      </w:r>
      <w:r w:rsidRPr="0047504D">
        <w:rPr>
          <w:rFonts w:ascii="Calibri" w:eastAsia="Aptos" w:hAnsi="Calibri" w:cs="Calibri"/>
        </w:rPr>
        <w:t>Nimby</w:t>
      </w:r>
      <w:r w:rsidR="23978A05" w:rsidRPr="0047504D">
        <w:rPr>
          <w:rFonts w:ascii="Calibri" w:eastAsia="Aptos" w:hAnsi="Calibri" w:cs="Calibri"/>
        </w:rPr>
        <w:t>, non nel mio giardino,</w:t>
      </w:r>
      <w:r w:rsidRPr="0047504D">
        <w:rPr>
          <w:rFonts w:ascii="Calibri" w:eastAsia="Aptos" w:hAnsi="Calibri" w:cs="Calibri"/>
        </w:rPr>
        <w:t xml:space="preserve"> e </w:t>
      </w:r>
      <w:proofErr w:type="spellStart"/>
      <w:r w:rsidRPr="0047504D">
        <w:rPr>
          <w:rFonts w:ascii="Calibri" w:eastAsia="Aptos" w:hAnsi="Calibri" w:cs="Calibri"/>
        </w:rPr>
        <w:t>Ni</w:t>
      </w:r>
      <w:r w:rsidR="1E637B33" w:rsidRPr="0047504D">
        <w:rPr>
          <w:rFonts w:ascii="Calibri" w:eastAsia="Aptos" w:hAnsi="Calibri" w:cs="Calibri"/>
        </w:rPr>
        <w:t>m</w:t>
      </w:r>
      <w:r w:rsidRPr="0047504D">
        <w:rPr>
          <w:rFonts w:ascii="Calibri" w:eastAsia="Aptos" w:hAnsi="Calibri" w:cs="Calibri"/>
        </w:rPr>
        <w:t>to</w:t>
      </w:r>
      <w:proofErr w:type="spellEnd"/>
      <w:r w:rsidR="666F4208" w:rsidRPr="0047504D">
        <w:rPr>
          <w:rFonts w:ascii="Calibri" w:eastAsia="Aptos" w:hAnsi="Calibri" w:cs="Calibri"/>
        </w:rPr>
        <w:t>, non nel mio mandato elettorale,</w:t>
      </w:r>
      <w:r w:rsidRPr="0047504D">
        <w:rPr>
          <w:rFonts w:ascii="Calibri" w:eastAsia="Aptos" w:hAnsi="Calibri" w:cs="Calibri"/>
        </w:rPr>
        <w:t xml:space="preserve"> frenano lo sviluppo delle fonti pulite</w:t>
      </w:r>
      <w:r w:rsidR="76861FEB" w:rsidRPr="0047504D">
        <w:rPr>
          <w:rFonts w:ascii="Calibri" w:eastAsia="Aptos" w:hAnsi="Calibri" w:cs="Calibri"/>
        </w:rPr>
        <w:t>, delle reti e degli accumuli</w:t>
      </w:r>
      <w:r w:rsidRPr="0047504D">
        <w:rPr>
          <w:rFonts w:ascii="Calibri" w:eastAsia="Aptos" w:hAnsi="Calibri" w:cs="Calibri"/>
        </w:rPr>
        <w:t xml:space="preserve">. Ciò è inammissibile, l’Italia è il Paese del sole e del vento, ed è fondamentale investire sulle rinnovabili, </w:t>
      </w:r>
      <w:r w:rsidR="25938545" w:rsidRPr="0047504D">
        <w:rPr>
          <w:rFonts w:ascii="Calibri" w:eastAsia="Aptos" w:hAnsi="Calibri" w:cs="Calibri"/>
        </w:rPr>
        <w:t xml:space="preserve">a partire dai grandi impianti, senza i quali </w:t>
      </w:r>
      <w:r w:rsidR="38C159E7" w:rsidRPr="0047504D">
        <w:rPr>
          <w:rFonts w:ascii="Calibri" w:eastAsia="Aptos" w:hAnsi="Calibri" w:cs="Calibri"/>
        </w:rPr>
        <w:t>n</w:t>
      </w:r>
      <w:r w:rsidR="022BDE97" w:rsidRPr="0047504D">
        <w:rPr>
          <w:rFonts w:ascii="Calibri" w:eastAsia="Aptos" w:hAnsi="Calibri" w:cs="Calibri"/>
        </w:rPr>
        <w:t>on</w:t>
      </w:r>
      <w:r w:rsidR="38C159E7" w:rsidRPr="0047504D">
        <w:rPr>
          <w:rFonts w:ascii="Calibri" w:eastAsia="Aptos" w:hAnsi="Calibri" w:cs="Calibri"/>
        </w:rPr>
        <w:t xml:space="preserve"> abbasseremo i costi energetici</w:t>
      </w:r>
      <w:r w:rsidR="5ADDC81A" w:rsidRPr="0047504D">
        <w:rPr>
          <w:rFonts w:ascii="Calibri" w:eastAsia="Aptos" w:hAnsi="Calibri" w:cs="Calibri"/>
        </w:rPr>
        <w:t xml:space="preserve"> e non</w:t>
      </w:r>
      <w:r w:rsidR="38C159E7" w:rsidRPr="0047504D">
        <w:rPr>
          <w:rFonts w:ascii="Calibri" w:eastAsia="Aptos" w:hAnsi="Calibri" w:cs="Calibri"/>
        </w:rPr>
        <w:t xml:space="preserve"> ci libereremo dalla dipendenza dall’estero</w:t>
      </w:r>
      <w:r w:rsidR="3E93DE64" w:rsidRPr="0047504D">
        <w:rPr>
          <w:rFonts w:ascii="Calibri" w:eastAsia="Aptos" w:hAnsi="Calibri" w:cs="Calibri"/>
        </w:rPr>
        <w:t xml:space="preserve">. </w:t>
      </w:r>
      <w:r w:rsidRPr="0047504D">
        <w:rPr>
          <w:rFonts w:ascii="Calibri" w:eastAsia="Aptos" w:hAnsi="Calibri" w:cs="Calibri"/>
        </w:rPr>
        <w:t>Su questo chiediamo al Governo politiche coraggiose</w:t>
      </w:r>
      <w:r w:rsidR="39403C1D" w:rsidRPr="0047504D">
        <w:rPr>
          <w:rFonts w:ascii="Calibri" w:eastAsia="Aptos" w:hAnsi="Calibri" w:cs="Calibri"/>
        </w:rPr>
        <w:t xml:space="preserve">, </w:t>
      </w:r>
      <w:r w:rsidRPr="0047504D">
        <w:rPr>
          <w:rFonts w:ascii="Calibri" w:eastAsia="Aptos" w:hAnsi="Calibri" w:cs="Calibri"/>
        </w:rPr>
        <w:t xml:space="preserve">e leggi che facilitino </w:t>
      </w:r>
      <w:r w:rsidR="500F787A" w:rsidRPr="0047504D">
        <w:rPr>
          <w:rFonts w:ascii="Calibri" w:eastAsia="Aptos" w:hAnsi="Calibri" w:cs="Calibri"/>
        </w:rPr>
        <w:t xml:space="preserve">la realizzazione </w:t>
      </w:r>
      <w:r w:rsidRPr="0047504D">
        <w:rPr>
          <w:rFonts w:ascii="Calibri" w:eastAsia="Aptos" w:hAnsi="Calibri" w:cs="Calibri"/>
        </w:rPr>
        <w:t>d</w:t>
      </w:r>
      <w:r w:rsidR="5F841990" w:rsidRPr="0047504D">
        <w:rPr>
          <w:rFonts w:ascii="Calibri" w:eastAsia="Aptos" w:hAnsi="Calibri" w:cs="Calibri"/>
        </w:rPr>
        <w:t>egl</w:t>
      </w:r>
      <w:r w:rsidRPr="0047504D">
        <w:rPr>
          <w:rFonts w:ascii="Calibri" w:eastAsia="Aptos" w:hAnsi="Calibri" w:cs="Calibri"/>
        </w:rPr>
        <w:t>i impianti</w:t>
      </w:r>
      <w:r w:rsidR="06448FAA" w:rsidRPr="0047504D">
        <w:rPr>
          <w:rFonts w:ascii="Calibri" w:eastAsia="Aptos" w:hAnsi="Calibri" w:cs="Calibri"/>
        </w:rPr>
        <w:t>,</w:t>
      </w:r>
      <w:r w:rsidRPr="0047504D">
        <w:rPr>
          <w:rFonts w:ascii="Calibri" w:eastAsia="Aptos" w:hAnsi="Calibri" w:cs="Calibri"/>
        </w:rPr>
        <w:t xml:space="preserve"> senza andarli a penalizzare</w:t>
      </w:r>
      <w:r w:rsidR="726E42AD" w:rsidRPr="0047504D">
        <w:rPr>
          <w:rFonts w:ascii="Calibri" w:eastAsia="Aptos" w:hAnsi="Calibri" w:cs="Calibri"/>
        </w:rPr>
        <w:t>,</w:t>
      </w:r>
      <w:r w:rsidRPr="0047504D">
        <w:rPr>
          <w:rFonts w:ascii="Calibri" w:eastAsia="Aptos" w:hAnsi="Calibri" w:cs="Calibri"/>
        </w:rPr>
        <w:t xml:space="preserve"> come invece sta</w:t>
      </w:r>
      <w:r w:rsidR="7516DA51" w:rsidRPr="0047504D">
        <w:rPr>
          <w:rFonts w:ascii="Calibri" w:eastAsia="Aptos" w:hAnsi="Calibri" w:cs="Calibri"/>
        </w:rPr>
        <w:t>nno</w:t>
      </w:r>
      <w:r w:rsidRPr="0047504D">
        <w:rPr>
          <w:rFonts w:ascii="Calibri" w:eastAsia="Aptos" w:hAnsi="Calibri" w:cs="Calibri"/>
        </w:rPr>
        <w:t xml:space="preserve"> facendo il Decreto Agricoltura</w:t>
      </w:r>
      <w:r w:rsidR="6E38E7EE" w:rsidRPr="0047504D">
        <w:rPr>
          <w:rFonts w:ascii="Calibri" w:eastAsia="Aptos" w:hAnsi="Calibri" w:cs="Calibri"/>
        </w:rPr>
        <w:t>, che dovrebbe essere modificato con urgenza,</w:t>
      </w:r>
      <w:r w:rsidRPr="0047504D">
        <w:rPr>
          <w:rFonts w:ascii="Calibri" w:eastAsia="Aptos" w:hAnsi="Calibri" w:cs="Calibri"/>
        </w:rPr>
        <w:t xml:space="preserve"> o </w:t>
      </w:r>
      <w:r w:rsidR="12636F72" w:rsidRPr="0047504D">
        <w:rPr>
          <w:rFonts w:ascii="Calibri" w:eastAsia="Aptos" w:hAnsi="Calibri" w:cs="Calibri"/>
        </w:rPr>
        <w:t>le nuove norme sulle</w:t>
      </w:r>
      <w:r w:rsidRPr="0047504D">
        <w:rPr>
          <w:rFonts w:ascii="Calibri" w:eastAsia="Aptos" w:hAnsi="Calibri" w:cs="Calibri"/>
        </w:rPr>
        <w:t xml:space="preserve"> Aree Idonee”.</w:t>
      </w:r>
    </w:p>
    <w:p w14:paraId="13DF1F31" w14:textId="77777777" w:rsidR="000410AA" w:rsidRPr="0047504D" w:rsidRDefault="000410AA" w:rsidP="47F789A0">
      <w:pPr>
        <w:spacing w:after="0" w:line="240" w:lineRule="auto"/>
        <w:jc w:val="both"/>
        <w:rPr>
          <w:rFonts w:ascii="Calibri" w:eastAsia="Aptos" w:hAnsi="Calibri" w:cs="Calibri"/>
        </w:rPr>
      </w:pPr>
    </w:p>
    <w:p w14:paraId="499D3FB0" w14:textId="7942D1D5" w:rsidR="7BC87FCE" w:rsidRPr="0047504D" w:rsidRDefault="7BC87FCE" w:rsidP="47F789A0">
      <w:pPr>
        <w:spacing w:after="0" w:line="240" w:lineRule="auto"/>
        <w:jc w:val="both"/>
        <w:rPr>
          <w:rFonts w:ascii="Calibri" w:eastAsia="Calibri" w:hAnsi="Calibri" w:cs="Calibri"/>
        </w:rPr>
      </w:pPr>
      <w:r w:rsidRPr="0047504D">
        <w:rPr>
          <w:rFonts w:ascii="Calibri" w:eastAsia="Aptos" w:hAnsi="Calibri" w:cs="Calibri"/>
          <w:b/>
          <w:bCs/>
        </w:rPr>
        <w:t>RICHIESTE AL GOVERNO:</w:t>
      </w:r>
      <w:r w:rsidRPr="0047504D">
        <w:rPr>
          <w:rFonts w:ascii="Calibri" w:eastAsia="Aptos" w:hAnsi="Calibri" w:cs="Calibri"/>
        </w:rPr>
        <w:t xml:space="preserve"> </w:t>
      </w:r>
      <w:r w:rsidR="5ACFF763" w:rsidRPr="0047504D">
        <w:rPr>
          <w:rFonts w:ascii="Calibri" w:eastAsia="Aptos" w:hAnsi="Calibri" w:cs="Calibri"/>
        </w:rPr>
        <w:t xml:space="preserve">In occasione del </w:t>
      </w:r>
      <w:r w:rsidR="62F6C882" w:rsidRPr="0047504D">
        <w:rPr>
          <w:rFonts w:ascii="Calibri" w:eastAsia="Aptos" w:hAnsi="Calibri" w:cs="Calibri"/>
        </w:rPr>
        <w:t xml:space="preserve">XVIII Forum </w:t>
      </w:r>
      <w:proofErr w:type="spellStart"/>
      <w:r w:rsidR="62F6C882" w:rsidRPr="0047504D">
        <w:rPr>
          <w:rFonts w:ascii="Calibri" w:eastAsia="Aptos" w:hAnsi="Calibri" w:cs="Calibri"/>
        </w:rPr>
        <w:t>Qual</w:t>
      </w:r>
      <w:r w:rsidR="5C125F40" w:rsidRPr="0047504D">
        <w:rPr>
          <w:rFonts w:ascii="Calibri" w:eastAsia="Aptos" w:hAnsi="Calibri" w:cs="Calibri"/>
        </w:rPr>
        <w:t>E</w:t>
      </w:r>
      <w:r w:rsidR="62F6C882" w:rsidRPr="0047504D">
        <w:rPr>
          <w:rFonts w:ascii="Calibri" w:eastAsia="Aptos" w:hAnsi="Calibri" w:cs="Calibri"/>
        </w:rPr>
        <w:t>nergia</w:t>
      </w:r>
      <w:proofErr w:type="spellEnd"/>
      <w:r w:rsidR="10659443" w:rsidRPr="0047504D">
        <w:rPr>
          <w:rFonts w:ascii="Calibri" w:eastAsia="Aptos" w:hAnsi="Calibri" w:cs="Calibri"/>
        </w:rPr>
        <w:t>,</w:t>
      </w:r>
      <w:r w:rsidR="62F6C882" w:rsidRPr="0047504D">
        <w:rPr>
          <w:rFonts w:ascii="Calibri" w:eastAsia="Aptos" w:hAnsi="Calibri" w:cs="Calibri"/>
        </w:rPr>
        <w:t xml:space="preserve"> </w:t>
      </w:r>
      <w:r w:rsidR="5C125F40" w:rsidRPr="0047504D">
        <w:rPr>
          <w:rFonts w:ascii="Calibri" w:eastAsia="Aptos" w:hAnsi="Calibri" w:cs="Calibri"/>
        </w:rPr>
        <w:t xml:space="preserve">Legambiente e Kyoto Club </w:t>
      </w:r>
      <w:r w:rsidR="2B069D2B" w:rsidRPr="0047504D">
        <w:rPr>
          <w:rFonts w:ascii="Calibri" w:eastAsia="Aptos" w:hAnsi="Calibri" w:cs="Calibri"/>
        </w:rPr>
        <w:t xml:space="preserve">indirizzano </w:t>
      </w:r>
      <w:r w:rsidR="2B069D2B" w:rsidRPr="0047504D">
        <w:rPr>
          <w:rFonts w:ascii="Calibri" w:eastAsia="Aptos" w:hAnsi="Calibri" w:cs="Calibri"/>
          <w:b/>
          <w:bCs/>
        </w:rPr>
        <w:t xml:space="preserve">un </w:t>
      </w:r>
      <w:r w:rsidR="30ADA9EB" w:rsidRPr="0047504D">
        <w:rPr>
          <w:rFonts w:ascii="Calibri" w:eastAsia="Aptos" w:hAnsi="Calibri" w:cs="Calibri"/>
          <w:b/>
          <w:bCs/>
        </w:rPr>
        <w:t>pacchetto</w:t>
      </w:r>
      <w:r w:rsidR="2B069D2B" w:rsidRPr="0047504D">
        <w:rPr>
          <w:rFonts w:ascii="Calibri" w:eastAsia="Aptos" w:hAnsi="Calibri" w:cs="Calibri"/>
          <w:b/>
          <w:bCs/>
        </w:rPr>
        <w:t xml:space="preserve"> di proposte </w:t>
      </w:r>
      <w:r w:rsidR="2B069D2B" w:rsidRPr="0047504D">
        <w:rPr>
          <w:rFonts w:ascii="Calibri" w:eastAsia="Aptos" w:hAnsi="Calibri" w:cs="Calibri"/>
        </w:rPr>
        <w:t xml:space="preserve">al </w:t>
      </w:r>
      <w:r w:rsidR="6232B292" w:rsidRPr="0047504D">
        <w:rPr>
          <w:rFonts w:ascii="Calibri" w:eastAsia="Aptos" w:hAnsi="Calibri" w:cs="Calibri"/>
        </w:rPr>
        <w:t xml:space="preserve">Governo </w:t>
      </w:r>
      <w:r w:rsidR="12402466" w:rsidRPr="0047504D">
        <w:rPr>
          <w:rFonts w:ascii="Calibri" w:eastAsia="Aptos" w:hAnsi="Calibri" w:cs="Calibri"/>
        </w:rPr>
        <w:t>Meloni -</w:t>
      </w:r>
      <w:r w:rsidR="12402466" w:rsidRPr="0047504D">
        <w:rPr>
          <w:rFonts w:ascii="Calibri" w:eastAsia="Aptos" w:hAnsi="Calibri" w:cs="Calibri"/>
          <w:b/>
          <w:bCs/>
        </w:rPr>
        <w:t xml:space="preserve"> suddivise in interventi generali, decreti da modificare, CER</w:t>
      </w:r>
      <w:r w:rsidR="12402466" w:rsidRPr="0047504D">
        <w:rPr>
          <w:rFonts w:ascii="Calibri" w:eastAsia="Aptos" w:hAnsi="Calibri" w:cs="Calibri"/>
        </w:rPr>
        <w:t xml:space="preserve"> - per </w:t>
      </w:r>
      <w:r w:rsidR="6232B292" w:rsidRPr="0047504D">
        <w:rPr>
          <w:rFonts w:ascii="Calibri" w:eastAsia="Aptos" w:hAnsi="Calibri" w:cs="Calibri"/>
        </w:rPr>
        <w:t xml:space="preserve">accelerare </w:t>
      </w:r>
      <w:r w:rsidR="1D0CCB3F" w:rsidRPr="0047504D">
        <w:rPr>
          <w:rFonts w:ascii="Calibri" w:eastAsia="Aptos" w:hAnsi="Calibri" w:cs="Calibri"/>
          <w:b/>
          <w:bCs/>
        </w:rPr>
        <w:t>il passo sulle rinnovabili</w:t>
      </w:r>
      <w:r w:rsidR="1D0CCB3F" w:rsidRPr="0047504D">
        <w:rPr>
          <w:rFonts w:ascii="Calibri" w:eastAsia="Aptos" w:hAnsi="Calibri" w:cs="Calibri"/>
        </w:rPr>
        <w:t xml:space="preserve"> abbandonando la strada </w:t>
      </w:r>
      <w:r w:rsidR="5F372ACC" w:rsidRPr="0047504D">
        <w:rPr>
          <w:rFonts w:ascii="Calibri" w:eastAsia="Aptos" w:hAnsi="Calibri" w:cs="Calibri"/>
        </w:rPr>
        <w:t xml:space="preserve">insensata </w:t>
      </w:r>
      <w:r w:rsidR="1D0CCB3F" w:rsidRPr="0047504D">
        <w:rPr>
          <w:rFonts w:ascii="Calibri" w:eastAsia="Aptos" w:hAnsi="Calibri" w:cs="Calibri"/>
        </w:rPr>
        <w:t>delle fonti fossili</w:t>
      </w:r>
      <w:r w:rsidR="5677C608" w:rsidRPr="0047504D">
        <w:rPr>
          <w:rFonts w:ascii="Calibri" w:eastAsia="Aptos" w:hAnsi="Calibri" w:cs="Calibri"/>
        </w:rPr>
        <w:t xml:space="preserve">, ma anche l’inutile propaganda sul nucleare. </w:t>
      </w:r>
    </w:p>
    <w:p w14:paraId="0194B176" w14:textId="1AE325A1" w:rsidR="6074037D" w:rsidRPr="0047504D" w:rsidRDefault="6074037D" w:rsidP="47F789A0">
      <w:pPr>
        <w:spacing w:after="0" w:line="240" w:lineRule="auto"/>
        <w:jc w:val="both"/>
        <w:rPr>
          <w:rFonts w:ascii="Calibri" w:eastAsia="Calibri" w:hAnsi="Calibri" w:cs="Calibri"/>
        </w:rPr>
      </w:pPr>
      <w:r w:rsidRPr="0047504D">
        <w:rPr>
          <w:rFonts w:ascii="Calibri" w:eastAsia="Aptos" w:hAnsi="Calibri" w:cs="Calibri"/>
        </w:rPr>
        <w:t>S</w:t>
      </w:r>
      <w:r w:rsidR="1D0CCB3F" w:rsidRPr="0047504D">
        <w:rPr>
          <w:rFonts w:ascii="Calibri" w:eastAsia="Aptos" w:hAnsi="Calibri" w:cs="Calibri"/>
        </w:rPr>
        <w:t>ul fronte delle fonti pulite</w:t>
      </w:r>
      <w:r w:rsidR="6920F766" w:rsidRPr="0047504D">
        <w:rPr>
          <w:rFonts w:ascii="Calibri" w:eastAsia="Aptos" w:hAnsi="Calibri" w:cs="Calibri"/>
        </w:rPr>
        <w:t xml:space="preserve">, occorre </w:t>
      </w:r>
      <w:r w:rsidR="26CDF112" w:rsidRPr="0047504D">
        <w:rPr>
          <w:rFonts w:ascii="Calibri" w:eastAsia="Aptos" w:hAnsi="Calibri" w:cs="Calibri"/>
        </w:rPr>
        <w:t xml:space="preserve">garantire il rispetto dei tempi degli </w:t>
      </w:r>
      <w:r w:rsidR="2F9148A3" w:rsidRPr="0047504D">
        <w:rPr>
          <w:rFonts w:ascii="Calibri" w:eastAsia="Aptos" w:hAnsi="Calibri" w:cs="Calibri"/>
          <w:b/>
          <w:bCs/>
        </w:rPr>
        <w:t xml:space="preserve">iter autorizzativi, </w:t>
      </w:r>
      <w:r w:rsidR="62F6C882" w:rsidRPr="0047504D">
        <w:rPr>
          <w:rFonts w:ascii="Calibri" w:eastAsia="Aptos" w:hAnsi="Calibri" w:cs="Calibri"/>
          <w:b/>
          <w:bCs/>
        </w:rPr>
        <w:t xml:space="preserve">a </w:t>
      </w:r>
      <w:r w:rsidR="7BC87FCE" w:rsidRPr="0047504D">
        <w:rPr>
          <w:rFonts w:ascii="Calibri" w:eastAsia="Aptos" w:hAnsi="Calibri" w:cs="Calibri"/>
          <w:b/>
          <w:bCs/>
        </w:rPr>
        <w:t>partire</w:t>
      </w:r>
      <w:r w:rsidR="62F6C882" w:rsidRPr="0047504D">
        <w:rPr>
          <w:rFonts w:ascii="Calibri" w:eastAsia="Aptos" w:hAnsi="Calibri" w:cs="Calibri"/>
          <w:b/>
          <w:bCs/>
        </w:rPr>
        <w:t xml:space="preserve"> dall’eolico a terra e mare, </w:t>
      </w:r>
      <w:r w:rsidR="34BBE277" w:rsidRPr="0047504D">
        <w:rPr>
          <w:rFonts w:ascii="Calibri" w:eastAsia="Aptos" w:hAnsi="Calibri" w:cs="Calibri"/>
          <w:b/>
          <w:bCs/>
        </w:rPr>
        <w:t xml:space="preserve">semplificare e </w:t>
      </w:r>
      <w:r w:rsidR="3B568168" w:rsidRPr="0047504D">
        <w:rPr>
          <w:rFonts w:ascii="Calibri" w:eastAsia="Aptos" w:hAnsi="Calibri" w:cs="Calibri"/>
          <w:b/>
          <w:bCs/>
        </w:rPr>
        <w:t>accelerare le attività di repowering</w:t>
      </w:r>
      <w:r w:rsidR="236806DF" w:rsidRPr="0047504D">
        <w:rPr>
          <w:rFonts w:ascii="Calibri" w:eastAsia="Aptos" w:hAnsi="Calibri" w:cs="Calibri"/>
          <w:b/>
          <w:bCs/>
        </w:rPr>
        <w:t xml:space="preserve">. È necessario </w:t>
      </w:r>
      <w:r w:rsidR="236806DF" w:rsidRPr="0047504D">
        <w:rPr>
          <w:rFonts w:ascii="Calibri" w:eastAsia="Calibri" w:hAnsi="Calibri" w:cs="Calibri"/>
        </w:rPr>
        <w:t>completare, al più presto, l’organico della Commissione PNRR - PNIEC del Ministero dell’Ambiente e della Sicurezza Energetica, rafforzando anche il personale degli uffici regionali e comunali preposti alle autorizzazioni;</w:t>
      </w:r>
      <w:r w:rsidR="3B568168" w:rsidRPr="0047504D">
        <w:rPr>
          <w:rFonts w:ascii="Calibri" w:eastAsia="Aptos" w:hAnsi="Calibri" w:cs="Calibri"/>
          <w:b/>
          <w:bCs/>
        </w:rPr>
        <w:t xml:space="preserve"> </w:t>
      </w:r>
      <w:r w:rsidR="7BC87FCE" w:rsidRPr="0047504D">
        <w:rPr>
          <w:rFonts w:ascii="Calibri" w:eastAsia="Aptos" w:hAnsi="Calibri" w:cs="Calibri"/>
        </w:rPr>
        <w:t xml:space="preserve">avviare </w:t>
      </w:r>
      <w:r w:rsidR="7BC87FCE" w:rsidRPr="0047504D">
        <w:rPr>
          <w:rFonts w:ascii="Calibri" w:eastAsia="Aptos" w:hAnsi="Calibri" w:cs="Calibri"/>
          <w:b/>
          <w:bCs/>
        </w:rPr>
        <w:t xml:space="preserve">processi partecipativi nei territori coinvolgendo le comunità locali </w:t>
      </w:r>
      <w:r w:rsidR="7BC87FCE" w:rsidRPr="0047504D">
        <w:rPr>
          <w:rFonts w:ascii="Calibri" w:eastAsia="Aptos" w:hAnsi="Calibri" w:cs="Calibri"/>
        </w:rPr>
        <w:t xml:space="preserve">per </w:t>
      </w:r>
      <w:r w:rsidR="560D944B" w:rsidRPr="0047504D">
        <w:rPr>
          <w:rFonts w:ascii="Calibri" w:eastAsia="Aptos" w:hAnsi="Calibri" w:cs="Calibri"/>
        </w:rPr>
        <w:t xml:space="preserve">far in modo </w:t>
      </w:r>
      <w:r w:rsidR="7BC87FCE" w:rsidRPr="0047504D">
        <w:rPr>
          <w:rFonts w:ascii="Calibri" w:eastAsia="Aptos" w:hAnsi="Calibri" w:cs="Calibri"/>
        </w:rPr>
        <w:t>che gli impianti siano ben integrati</w:t>
      </w:r>
      <w:r w:rsidR="5C125F40" w:rsidRPr="0047504D">
        <w:rPr>
          <w:rFonts w:ascii="Calibri" w:eastAsia="Aptos" w:hAnsi="Calibri" w:cs="Calibri"/>
        </w:rPr>
        <w:t xml:space="preserve"> nei territori e </w:t>
      </w:r>
      <w:r w:rsidR="7BC87FCE" w:rsidRPr="0047504D">
        <w:rPr>
          <w:rFonts w:ascii="Calibri" w:eastAsia="Aptos" w:hAnsi="Calibri" w:cs="Calibri"/>
        </w:rPr>
        <w:t>fatti subito e bene.</w:t>
      </w:r>
      <w:r w:rsidR="7BC87FCE" w:rsidRPr="0047504D">
        <w:rPr>
          <w:rFonts w:ascii="Calibri" w:eastAsia="Aptos" w:hAnsi="Calibri" w:cs="Calibri"/>
          <w:b/>
          <w:bCs/>
        </w:rPr>
        <w:t xml:space="preserve"> </w:t>
      </w:r>
      <w:r w:rsidR="2678E8BA" w:rsidRPr="0047504D">
        <w:rPr>
          <w:rFonts w:ascii="Calibri" w:eastAsia="Aptos" w:hAnsi="Calibri" w:cs="Calibri"/>
          <w:b/>
          <w:bCs/>
        </w:rPr>
        <w:t xml:space="preserve">Occorre accelerare </w:t>
      </w:r>
      <w:r w:rsidR="2678E8BA" w:rsidRPr="0047504D">
        <w:rPr>
          <w:rFonts w:ascii="Calibri" w:eastAsia="Calibri" w:hAnsi="Calibri" w:cs="Calibri"/>
          <w:b/>
          <w:bCs/>
        </w:rPr>
        <w:t>la transizione verso il prezzo zonale formato in base al sistema energetico delle varie aree geografiche</w:t>
      </w:r>
      <w:r w:rsidR="2678E8BA" w:rsidRPr="0047504D">
        <w:rPr>
          <w:rFonts w:ascii="Calibri" w:eastAsia="Calibri" w:hAnsi="Calibri" w:cs="Calibri"/>
        </w:rPr>
        <w:t>, eliminando il corrispettivo aggiuntivo stabilito da Arera che unifica i prezzi a livello nazionale; ma anche stimolare e aiutare le imprese, a partire da quelle del nord, verso contratti PP</w:t>
      </w:r>
      <w:r w:rsidR="462E6BA0" w:rsidRPr="0047504D">
        <w:rPr>
          <w:rFonts w:ascii="Calibri" w:eastAsia="Calibri" w:hAnsi="Calibri" w:cs="Calibri"/>
        </w:rPr>
        <w:t>A</w:t>
      </w:r>
      <w:r w:rsidR="2678E8BA" w:rsidRPr="0047504D">
        <w:rPr>
          <w:rFonts w:ascii="Calibri" w:eastAsia="Calibri" w:hAnsi="Calibri" w:cs="Calibri"/>
        </w:rPr>
        <w:t xml:space="preserve"> con impianti a fonti rinnovabili al fine di ridurre i prezzi. A questo va aggiunto </w:t>
      </w:r>
      <w:r w:rsidR="2678E8BA" w:rsidRPr="0047504D">
        <w:rPr>
          <w:rFonts w:ascii="Calibri" w:eastAsia="Calibri" w:hAnsi="Calibri" w:cs="Calibri"/>
          <w:b/>
          <w:bCs/>
        </w:rPr>
        <w:t>lo scorporo nel prezzo finale tra gas e rinnovabili,</w:t>
      </w:r>
      <w:r w:rsidR="2678E8BA" w:rsidRPr="0047504D">
        <w:rPr>
          <w:rFonts w:ascii="Calibri" w:eastAsia="Calibri" w:hAnsi="Calibri" w:cs="Calibri"/>
        </w:rPr>
        <w:t xml:space="preserve"> strumento strategico per dare ai territori e ai cittadini una risposta immediata sul valore delle rinnovabili nei territori; </w:t>
      </w:r>
      <w:r w:rsidR="2678E8BA" w:rsidRPr="0047504D">
        <w:rPr>
          <w:rFonts w:ascii="Calibri" w:eastAsia="Calibri" w:hAnsi="Calibri" w:cs="Calibri"/>
          <w:b/>
          <w:bCs/>
        </w:rPr>
        <w:t xml:space="preserve">garantire il completamento dei percorsi avviati con gli </w:t>
      </w:r>
      <w:r w:rsidR="2678E8BA" w:rsidRPr="0047504D">
        <w:rPr>
          <w:rFonts w:ascii="Calibri" w:eastAsia="Calibri" w:hAnsi="Calibri" w:cs="Calibri"/>
          <w:b/>
          <w:bCs/>
        </w:rPr>
        <w:lastRenderedPageBreak/>
        <w:t>accordi tra GSE e i principali settori industriali energivori; rafforzare e accelerare le politiche di sviluppo della rete,</w:t>
      </w:r>
      <w:r w:rsidR="2678E8BA" w:rsidRPr="0047504D">
        <w:rPr>
          <w:rFonts w:ascii="Calibri" w:eastAsia="Calibri" w:hAnsi="Calibri" w:cs="Calibri"/>
        </w:rPr>
        <w:t xml:space="preserve"> anche al fine di accorciare i tempi di connessione degli impianti alla stessa. Fondamentale, inoltre, s</w:t>
      </w:r>
      <w:r w:rsidR="2678E8BA" w:rsidRPr="0047504D">
        <w:rPr>
          <w:rFonts w:ascii="Calibri" w:eastAsia="Calibri" w:hAnsi="Calibri" w:cs="Calibri"/>
          <w:b/>
          <w:bCs/>
        </w:rPr>
        <w:t>viluppare una campagna informativa e di sensibilizzazione in tutti i territori</w:t>
      </w:r>
      <w:r w:rsidR="2678E8BA" w:rsidRPr="0047504D">
        <w:rPr>
          <w:rFonts w:ascii="Calibri" w:eastAsia="Calibri" w:hAnsi="Calibri" w:cs="Calibri"/>
        </w:rPr>
        <w:t xml:space="preserve"> che coinvolga la popolazione, ma anche le Amministrazioni locali sui benefici degli impianti a fonti rinnovabili</w:t>
      </w:r>
      <w:r w:rsidR="7E26555B" w:rsidRPr="0047504D">
        <w:rPr>
          <w:rFonts w:ascii="Calibri" w:eastAsia="Calibri" w:hAnsi="Calibri" w:cs="Calibri"/>
        </w:rPr>
        <w:t>, degli accumuli e dello sviluppo delle reti.</w:t>
      </w:r>
    </w:p>
    <w:p w14:paraId="3E27471A" w14:textId="2A083237" w:rsidR="47F789A0" w:rsidRPr="0047504D" w:rsidRDefault="47F789A0" w:rsidP="47F789A0">
      <w:pPr>
        <w:spacing w:after="0" w:line="240" w:lineRule="auto"/>
        <w:jc w:val="both"/>
        <w:rPr>
          <w:rFonts w:ascii="Calibri" w:eastAsia="Aptos" w:hAnsi="Calibri" w:cs="Calibri"/>
          <w:b/>
          <w:bCs/>
          <w:sz w:val="18"/>
          <w:szCs w:val="18"/>
        </w:rPr>
      </w:pPr>
    </w:p>
    <w:p w14:paraId="432F2CAD" w14:textId="76EA668A" w:rsidR="21D7F995" w:rsidRPr="0047504D" w:rsidRDefault="21D7F995" w:rsidP="47F789A0">
      <w:pPr>
        <w:spacing w:after="0" w:line="240" w:lineRule="auto"/>
        <w:jc w:val="both"/>
        <w:rPr>
          <w:rFonts w:ascii="Calibri" w:eastAsia="Calibri" w:hAnsi="Calibri" w:cs="Calibri"/>
          <w:color w:val="252625"/>
        </w:rPr>
      </w:pPr>
      <w:r w:rsidRPr="0047504D">
        <w:rPr>
          <w:rFonts w:ascii="Calibri" w:eastAsia="Aptos" w:hAnsi="Calibri" w:cs="Calibri"/>
        </w:rPr>
        <w:t xml:space="preserve">Sul fronte </w:t>
      </w:r>
      <w:r w:rsidRPr="0047504D">
        <w:rPr>
          <w:rFonts w:ascii="Calibri" w:eastAsia="Aptos" w:hAnsi="Calibri" w:cs="Calibri"/>
          <w:b/>
          <w:bCs/>
        </w:rPr>
        <w:t>decreti da modificare e nuove leggi</w:t>
      </w:r>
      <w:r w:rsidRPr="0047504D">
        <w:rPr>
          <w:rFonts w:ascii="Calibri" w:eastAsia="Aptos" w:hAnsi="Calibri" w:cs="Calibri"/>
        </w:rPr>
        <w:t>, Legambiente e Kyoto Club chiedono c</w:t>
      </w:r>
      <w:r w:rsidR="5BF0A2AD" w:rsidRPr="0047504D">
        <w:rPr>
          <w:rFonts w:ascii="Calibri" w:eastAsia="Aptos" w:hAnsi="Calibri" w:cs="Calibri"/>
        </w:rPr>
        <w:t>he il</w:t>
      </w:r>
      <w:r w:rsidR="5BF0A2AD" w:rsidRPr="0047504D">
        <w:rPr>
          <w:rFonts w:ascii="Calibri" w:eastAsia="Aptos" w:hAnsi="Calibri" w:cs="Calibri"/>
          <w:b/>
          <w:bCs/>
        </w:rPr>
        <w:t xml:space="preserve"> Decreto-legge Transizione 5.0</w:t>
      </w:r>
      <w:r w:rsidR="76687D62" w:rsidRPr="0047504D">
        <w:rPr>
          <w:rFonts w:ascii="Calibri" w:eastAsia="Aptos" w:hAnsi="Calibri" w:cs="Calibri"/>
          <w:b/>
          <w:bCs/>
        </w:rPr>
        <w:t>,</w:t>
      </w:r>
      <w:r w:rsidR="5BF0A2AD" w:rsidRPr="0047504D">
        <w:rPr>
          <w:rFonts w:ascii="Calibri" w:eastAsia="Aptos" w:hAnsi="Calibri" w:cs="Calibri"/>
          <w:b/>
          <w:bCs/>
        </w:rPr>
        <w:t xml:space="preserve"> </w:t>
      </w:r>
      <w:r w:rsidR="5E1A4A81" w:rsidRPr="0047504D">
        <w:rPr>
          <w:rFonts w:ascii="Calibri" w:eastAsia="Aptos" w:hAnsi="Calibri" w:cs="Calibri"/>
          <w:b/>
          <w:bCs/>
        </w:rPr>
        <w:t>che definisce le nuov</w:t>
      </w:r>
      <w:r w:rsidR="5BF0A2AD" w:rsidRPr="0047504D">
        <w:rPr>
          <w:rFonts w:ascii="Calibri" w:eastAsia="Aptos" w:hAnsi="Calibri" w:cs="Calibri"/>
          <w:b/>
          <w:bCs/>
        </w:rPr>
        <w:t>e aree idonee</w:t>
      </w:r>
      <w:r w:rsidR="3E3F30C6" w:rsidRPr="0047504D">
        <w:rPr>
          <w:rFonts w:ascii="Calibri" w:eastAsia="Aptos" w:hAnsi="Calibri" w:cs="Calibri"/>
          <w:b/>
          <w:bCs/>
        </w:rPr>
        <w:t>,</w:t>
      </w:r>
      <w:r w:rsidR="5BF0A2AD" w:rsidRPr="0047504D">
        <w:rPr>
          <w:rFonts w:ascii="Calibri" w:eastAsia="Aptos" w:hAnsi="Calibri" w:cs="Calibri"/>
          <w:b/>
          <w:bCs/>
        </w:rPr>
        <w:t xml:space="preserve"> superi le innumerevoli criticità </w:t>
      </w:r>
      <w:r w:rsidR="5BF0A2AD" w:rsidRPr="0047504D">
        <w:rPr>
          <w:rFonts w:ascii="Calibri" w:eastAsia="Aptos" w:hAnsi="Calibri" w:cs="Calibri"/>
        </w:rPr>
        <w:t>denunciate, in questi giorni, anche da alcune Regioni,</w:t>
      </w:r>
      <w:r w:rsidR="5BF0A2AD" w:rsidRPr="0047504D">
        <w:rPr>
          <w:rFonts w:ascii="Calibri" w:eastAsia="Aptos" w:hAnsi="Calibri" w:cs="Calibri"/>
          <w:b/>
          <w:bCs/>
        </w:rPr>
        <w:t xml:space="preserve"> </w:t>
      </w:r>
      <w:r w:rsidR="1526B2D9" w:rsidRPr="0047504D">
        <w:rPr>
          <w:rFonts w:ascii="Calibri" w:eastAsia="Aptos" w:hAnsi="Calibri" w:cs="Calibri"/>
        </w:rPr>
        <w:t xml:space="preserve">per </w:t>
      </w:r>
      <w:r w:rsidR="5BF0A2AD" w:rsidRPr="0047504D">
        <w:rPr>
          <w:rFonts w:ascii="Calibri" w:eastAsia="Aptos" w:hAnsi="Calibri" w:cs="Calibri"/>
        </w:rPr>
        <w:t>garantire il raggiungimento degli obiettivi</w:t>
      </w:r>
      <w:r w:rsidR="21D46537" w:rsidRPr="0047504D">
        <w:rPr>
          <w:rFonts w:ascii="Calibri" w:eastAsia="Aptos" w:hAnsi="Calibri" w:cs="Calibri"/>
        </w:rPr>
        <w:t xml:space="preserve"> al 2030</w:t>
      </w:r>
      <w:r w:rsidR="12ECFC10" w:rsidRPr="0047504D">
        <w:rPr>
          <w:rFonts w:ascii="Calibri" w:eastAsia="Aptos" w:hAnsi="Calibri" w:cs="Calibri"/>
        </w:rPr>
        <w:t xml:space="preserve"> e </w:t>
      </w:r>
      <w:r w:rsidR="21D46537" w:rsidRPr="0047504D">
        <w:rPr>
          <w:rFonts w:ascii="Calibri" w:eastAsia="Aptos" w:hAnsi="Calibri" w:cs="Calibri"/>
        </w:rPr>
        <w:t>criteri univoci che non faccia</w:t>
      </w:r>
      <w:r w:rsidR="7BE54078" w:rsidRPr="0047504D">
        <w:rPr>
          <w:rFonts w:ascii="Calibri" w:eastAsia="Aptos" w:hAnsi="Calibri" w:cs="Calibri"/>
        </w:rPr>
        <w:t>n</w:t>
      </w:r>
      <w:r w:rsidR="21D46537" w:rsidRPr="0047504D">
        <w:rPr>
          <w:rFonts w:ascii="Calibri" w:eastAsia="Aptos" w:hAnsi="Calibri" w:cs="Calibri"/>
        </w:rPr>
        <w:t>o di nuovo piombare l’Italia nel caos normativo con regioni che seguono strade diverse e restri</w:t>
      </w:r>
      <w:r w:rsidR="76118412" w:rsidRPr="0047504D">
        <w:rPr>
          <w:rFonts w:ascii="Calibri" w:eastAsia="Aptos" w:hAnsi="Calibri" w:cs="Calibri"/>
        </w:rPr>
        <w:t>n</w:t>
      </w:r>
      <w:r w:rsidR="21D46537" w:rsidRPr="0047504D">
        <w:rPr>
          <w:rFonts w:ascii="Calibri" w:eastAsia="Aptos" w:hAnsi="Calibri" w:cs="Calibri"/>
        </w:rPr>
        <w:t>g</w:t>
      </w:r>
      <w:r w:rsidR="0BFC4C31" w:rsidRPr="0047504D">
        <w:rPr>
          <w:rFonts w:ascii="Calibri" w:eastAsia="Aptos" w:hAnsi="Calibri" w:cs="Calibri"/>
        </w:rPr>
        <w:t xml:space="preserve">ono </w:t>
      </w:r>
      <w:r w:rsidR="21D46537" w:rsidRPr="0047504D">
        <w:rPr>
          <w:rFonts w:ascii="Calibri" w:eastAsia="Aptos" w:hAnsi="Calibri" w:cs="Calibri"/>
        </w:rPr>
        <w:t>le aree idonee</w:t>
      </w:r>
      <w:r w:rsidR="6418F957" w:rsidRPr="0047504D">
        <w:rPr>
          <w:rFonts w:ascii="Calibri" w:eastAsia="Aptos" w:hAnsi="Calibri" w:cs="Calibri"/>
        </w:rPr>
        <w:t xml:space="preserve"> grazie alle lacune presenti oggi nella norma e che colpiscono anche le CER. </w:t>
      </w:r>
      <w:r w:rsidR="580B45D2" w:rsidRPr="0047504D">
        <w:rPr>
          <w:rFonts w:ascii="Calibri" w:eastAsia="Aptos" w:hAnsi="Calibri" w:cs="Calibri"/>
        </w:rPr>
        <w:t xml:space="preserve">Inoltre, </w:t>
      </w:r>
      <w:r w:rsidR="4DDC0AA8" w:rsidRPr="0047504D">
        <w:rPr>
          <w:rFonts w:ascii="Calibri" w:eastAsia="Aptos" w:hAnsi="Calibri" w:cs="Calibri"/>
          <w:b/>
          <w:bCs/>
        </w:rPr>
        <w:t xml:space="preserve">è fondamentale che </w:t>
      </w:r>
      <w:r w:rsidR="580B45D2" w:rsidRPr="0047504D">
        <w:rPr>
          <w:rFonts w:ascii="Calibri" w:eastAsia="Aptos" w:hAnsi="Calibri" w:cs="Calibri"/>
          <w:b/>
          <w:bCs/>
        </w:rPr>
        <w:t>le aree oggi definite idonee (</w:t>
      </w:r>
      <w:r w:rsidR="0E9D110A" w:rsidRPr="0047504D">
        <w:rPr>
          <w:rFonts w:ascii="Calibri" w:eastAsia="Aptos" w:hAnsi="Calibri" w:cs="Calibri"/>
          <w:b/>
          <w:bCs/>
        </w:rPr>
        <w:t>ex cave, fasce lungo le autostrade, aree in cui esistono</w:t>
      </w:r>
      <w:r w:rsidR="566F0BA3" w:rsidRPr="0047504D">
        <w:rPr>
          <w:rFonts w:ascii="Calibri" w:eastAsia="Aptos" w:hAnsi="Calibri" w:cs="Calibri"/>
          <w:b/>
          <w:bCs/>
        </w:rPr>
        <w:t xml:space="preserve"> </w:t>
      </w:r>
      <w:r w:rsidR="0E9D110A" w:rsidRPr="0047504D">
        <w:rPr>
          <w:rFonts w:ascii="Calibri" w:eastAsia="Aptos" w:hAnsi="Calibri" w:cs="Calibri"/>
          <w:b/>
          <w:bCs/>
        </w:rPr>
        <w:t>già impianti</w:t>
      </w:r>
      <w:r w:rsidR="32748644" w:rsidRPr="0047504D">
        <w:rPr>
          <w:rFonts w:ascii="Calibri" w:eastAsia="Aptos" w:hAnsi="Calibri" w:cs="Calibri"/>
          <w:b/>
          <w:bCs/>
        </w:rPr>
        <w:t>,</w:t>
      </w:r>
      <w:r w:rsidR="0E9D110A" w:rsidRPr="0047504D">
        <w:rPr>
          <w:rFonts w:ascii="Calibri" w:eastAsia="Aptos" w:hAnsi="Calibri" w:cs="Calibri"/>
          <w:b/>
          <w:bCs/>
        </w:rPr>
        <w:t xml:space="preserve"> </w:t>
      </w:r>
      <w:r w:rsidR="357D1EC9" w:rsidRPr="0047504D">
        <w:rPr>
          <w:rFonts w:ascii="Calibri" w:eastAsia="Aptos" w:hAnsi="Calibri" w:cs="Calibri"/>
          <w:b/>
          <w:bCs/>
        </w:rPr>
        <w:t>e</w:t>
      </w:r>
      <w:r w:rsidR="4989F5B0" w:rsidRPr="0047504D">
        <w:rPr>
          <w:rFonts w:ascii="Calibri" w:eastAsia="Aptos" w:hAnsi="Calibri" w:cs="Calibri"/>
          <w:b/>
          <w:bCs/>
        </w:rPr>
        <w:t>t</w:t>
      </w:r>
      <w:r w:rsidR="357D1EC9" w:rsidRPr="0047504D">
        <w:rPr>
          <w:rFonts w:ascii="Calibri" w:eastAsia="Aptos" w:hAnsi="Calibri" w:cs="Calibri"/>
          <w:b/>
          <w:bCs/>
        </w:rPr>
        <w:t>c.</w:t>
      </w:r>
      <w:r w:rsidR="0E9D110A" w:rsidRPr="0047504D">
        <w:rPr>
          <w:rFonts w:ascii="Calibri" w:eastAsia="Aptos" w:hAnsi="Calibri" w:cs="Calibri"/>
          <w:b/>
          <w:bCs/>
        </w:rPr>
        <w:t xml:space="preserve">) </w:t>
      </w:r>
      <w:r w:rsidR="580B45D2" w:rsidRPr="0047504D">
        <w:rPr>
          <w:rFonts w:ascii="Calibri" w:eastAsia="Aptos" w:hAnsi="Calibri" w:cs="Calibri"/>
          <w:b/>
          <w:bCs/>
        </w:rPr>
        <w:t>siano aree di accelerazione</w:t>
      </w:r>
      <w:r w:rsidR="4981C5D2" w:rsidRPr="0047504D">
        <w:rPr>
          <w:rFonts w:ascii="Calibri" w:eastAsia="Aptos" w:hAnsi="Calibri" w:cs="Calibri"/>
          <w:b/>
          <w:bCs/>
        </w:rPr>
        <w:t xml:space="preserve">. </w:t>
      </w:r>
      <w:r w:rsidR="5CC566A5" w:rsidRPr="0047504D">
        <w:rPr>
          <w:rFonts w:ascii="Calibri" w:eastAsia="Aptos" w:hAnsi="Calibri" w:cs="Calibri"/>
        </w:rPr>
        <w:t xml:space="preserve">Altro decreto da modificare, è quello </w:t>
      </w:r>
      <w:r w:rsidR="5CC566A5" w:rsidRPr="0047504D">
        <w:rPr>
          <w:rFonts w:ascii="Calibri" w:eastAsia="Aptos" w:hAnsi="Calibri" w:cs="Calibri"/>
          <w:b/>
          <w:bCs/>
        </w:rPr>
        <w:t>Agricoltura</w:t>
      </w:r>
      <w:r w:rsidR="5CC566A5" w:rsidRPr="0047504D">
        <w:rPr>
          <w:rFonts w:ascii="Calibri" w:eastAsia="Aptos" w:hAnsi="Calibri" w:cs="Calibri"/>
        </w:rPr>
        <w:t xml:space="preserve">, in particolare va </w:t>
      </w:r>
      <w:r w:rsidR="5CC566A5" w:rsidRPr="0047504D">
        <w:rPr>
          <w:rFonts w:ascii="Calibri" w:eastAsia="Aptos" w:hAnsi="Calibri" w:cs="Calibri"/>
          <w:b/>
          <w:bCs/>
        </w:rPr>
        <w:t>modificato l’articolo 5</w:t>
      </w:r>
      <w:r w:rsidR="1066822B" w:rsidRPr="0047504D">
        <w:rPr>
          <w:rFonts w:ascii="Calibri" w:eastAsia="Aptos" w:hAnsi="Calibri" w:cs="Calibri"/>
          <w:b/>
          <w:bCs/>
        </w:rPr>
        <w:t xml:space="preserve"> </w:t>
      </w:r>
      <w:r w:rsidR="5CC566A5" w:rsidRPr="0047504D">
        <w:rPr>
          <w:rFonts w:ascii="Calibri" w:eastAsia="Calibri" w:hAnsi="Calibri" w:cs="Calibri"/>
          <w:color w:val="252625"/>
        </w:rPr>
        <w:t>che vieta il fotovoltaico a terra anche dove potrebbe essere utilizzato</w:t>
      </w:r>
      <w:r w:rsidR="238E8EB2" w:rsidRPr="0047504D">
        <w:rPr>
          <w:rFonts w:ascii="Calibri" w:eastAsia="Calibri" w:hAnsi="Calibri" w:cs="Calibri"/>
          <w:color w:val="252625"/>
        </w:rPr>
        <w:t>,</w:t>
      </w:r>
      <w:r w:rsidR="5CC566A5" w:rsidRPr="0047504D">
        <w:rPr>
          <w:rFonts w:ascii="Calibri" w:eastAsia="Calibri" w:hAnsi="Calibri" w:cs="Calibri"/>
          <w:color w:val="252625"/>
        </w:rPr>
        <w:t xml:space="preserve"> come i terreni inquinati o che non sono mai stati produttivi</w:t>
      </w:r>
      <w:r w:rsidR="319255F2" w:rsidRPr="0047504D">
        <w:rPr>
          <w:rFonts w:ascii="Calibri" w:eastAsia="Calibri" w:hAnsi="Calibri" w:cs="Calibri"/>
          <w:color w:val="252625"/>
        </w:rPr>
        <w:t xml:space="preserve">. A livello normativo occorre </w:t>
      </w:r>
      <w:r w:rsidR="319255F2" w:rsidRPr="0047504D">
        <w:rPr>
          <w:rFonts w:ascii="Calibri" w:eastAsia="Calibri" w:hAnsi="Calibri" w:cs="Calibri"/>
          <w:b/>
          <w:bCs/>
          <w:color w:val="252625"/>
        </w:rPr>
        <w:t>approvare al più presto una legge contro il consumo di suolo</w:t>
      </w:r>
      <w:r w:rsidR="319255F2" w:rsidRPr="0047504D">
        <w:rPr>
          <w:rFonts w:ascii="Calibri" w:eastAsia="Calibri" w:hAnsi="Calibri" w:cs="Calibri"/>
          <w:color w:val="252625"/>
        </w:rPr>
        <w:t xml:space="preserve"> che il Paese attende da troppi anni</w:t>
      </w:r>
      <w:r w:rsidR="25C61403" w:rsidRPr="0047504D">
        <w:rPr>
          <w:rFonts w:ascii="Calibri" w:eastAsia="Calibri" w:hAnsi="Calibri" w:cs="Calibri"/>
          <w:color w:val="252625"/>
        </w:rPr>
        <w:t>: è</w:t>
      </w:r>
      <w:r w:rsidR="319255F2" w:rsidRPr="0047504D">
        <w:rPr>
          <w:rFonts w:ascii="Calibri" w:eastAsia="Calibri" w:hAnsi="Calibri" w:cs="Calibri"/>
          <w:color w:val="252625"/>
        </w:rPr>
        <w:t xml:space="preserve"> inaccettabile, infatti, che nuovi investimenti su poli logistici, data center, autostrade, aree residenziali o produttive continuino, indisturbati, a consumare suolo agricolo, che, contrariamente a quanto succederebbe coi pannelli fotovoltaici,</w:t>
      </w:r>
      <w:r w:rsidR="7A0C4F73" w:rsidRPr="0047504D">
        <w:rPr>
          <w:rFonts w:ascii="Calibri" w:eastAsia="Calibri" w:hAnsi="Calibri" w:cs="Calibri"/>
          <w:color w:val="252625"/>
        </w:rPr>
        <w:t xml:space="preserve"> che usano e non consumano i terreni agricoli,</w:t>
      </w:r>
      <w:r w:rsidR="319255F2" w:rsidRPr="0047504D">
        <w:rPr>
          <w:rFonts w:ascii="Calibri" w:eastAsia="Calibri" w:hAnsi="Calibri" w:cs="Calibri"/>
          <w:color w:val="252625"/>
        </w:rPr>
        <w:t xml:space="preserve"> perderemmo in modo permanente.</w:t>
      </w:r>
    </w:p>
    <w:p w14:paraId="145CA46A" w14:textId="4CECF107" w:rsidR="47F789A0" w:rsidRPr="0047504D" w:rsidRDefault="47F789A0" w:rsidP="47F789A0">
      <w:pPr>
        <w:spacing w:after="0" w:line="240" w:lineRule="auto"/>
        <w:jc w:val="both"/>
        <w:rPr>
          <w:rFonts w:ascii="Calibri" w:eastAsia="Calibri" w:hAnsi="Calibri" w:cs="Calibri"/>
          <w:color w:val="252625"/>
        </w:rPr>
      </w:pPr>
    </w:p>
    <w:p w14:paraId="177ECB42" w14:textId="00762312" w:rsidR="00CA1233" w:rsidRPr="0047504D" w:rsidRDefault="47D4A703" w:rsidP="47F789A0">
      <w:pPr>
        <w:spacing w:after="0" w:line="240" w:lineRule="auto"/>
        <w:jc w:val="both"/>
        <w:rPr>
          <w:rFonts w:ascii="Calibri" w:eastAsia="Calibri" w:hAnsi="Calibri" w:cs="Calibri"/>
          <w:color w:val="212121"/>
        </w:rPr>
      </w:pPr>
      <w:r w:rsidRPr="0047504D">
        <w:rPr>
          <w:rFonts w:ascii="Calibri" w:eastAsia="Calibri" w:hAnsi="Calibri" w:cs="Calibri"/>
          <w:color w:val="212121"/>
        </w:rPr>
        <w:t>“</w:t>
      </w:r>
      <w:r w:rsidR="00CA1233" w:rsidRPr="0047504D">
        <w:rPr>
          <w:rFonts w:ascii="Calibri" w:eastAsia="Calibri" w:hAnsi="Calibri" w:cs="Calibri"/>
          <w:color w:val="212121"/>
        </w:rPr>
        <w:t>Su impegno su rinnovabili ed efficienza</w:t>
      </w:r>
      <w:r w:rsidR="781D1721" w:rsidRPr="0047504D">
        <w:rPr>
          <w:rFonts w:ascii="Calibri" w:eastAsia="Calibri" w:hAnsi="Calibri" w:cs="Calibri"/>
          <w:color w:val="212121"/>
        </w:rPr>
        <w:t xml:space="preserve"> – </w:t>
      </w:r>
      <w:r w:rsidR="781D1721" w:rsidRPr="0047504D">
        <w:rPr>
          <w:rFonts w:ascii="Calibri" w:eastAsia="Calibri" w:hAnsi="Calibri" w:cs="Calibri"/>
          <w:b/>
          <w:bCs/>
          <w:color w:val="212121"/>
        </w:rPr>
        <w:t xml:space="preserve">dichiara </w:t>
      </w:r>
      <w:r w:rsidR="00CA1233" w:rsidRPr="0047504D">
        <w:rPr>
          <w:rFonts w:ascii="Calibri" w:eastAsia="Calibri" w:hAnsi="Calibri" w:cs="Calibri"/>
          <w:b/>
          <w:bCs/>
          <w:color w:val="212121"/>
        </w:rPr>
        <w:t>Francesco Ferrante, vic</w:t>
      </w:r>
      <w:r w:rsidR="5A28EC6B" w:rsidRPr="0047504D">
        <w:rPr>
          <w:rFonts w:ascii="Calibri" w:eastAsia="Calibri" w:hAnsi="Calibri" w:cs="Calibri"/>
          <w:b/>
          <w:bCs/>
          <w:color w:val="212121"/>
        </w:rPr>
        <w:t>e</w:t>
      </w:r>
      <w:r w:rsidR="00CA1233" w:rsidRPr="0047504D">
        <w:rPr>
          <w:rFonts w:ascii="Calibri" w:eastAsia="Calibri" w:hAnsi="Calibri" w:cs="Calibri"/>
          <w:b/>
          <w:bCs/>
          <w:color w:val="212121"/>
        </w:rPr>
        <w:t>pre</w:t>
      </w:r>
      <w:r w:rsidR="2CACFB58" w:rsidRPr="0047504D">
        <w:rPr>
          <w:rFonts w:ascii="Calibri" w:eastAsia="Calibri" w:hAnsi="Calibri" w:cs="Calibri"/>
          <w:b/>
          <w:bCs/>
          <w:color w:val="212121"/>
        </w:rPr>
        <w:t xml:space="preserve">sidente del Kyoto </w:t>
      </w:r>
      <w:r w:rsidR="00CA1233" w:rsidRPr="0047504D">
        <w:rPr>
          <w:rFonts w:ascii="Calibri" w:eastAsia="Calibri" w:hAnsi="Calibri" w:cs="Calibri"/>
          <w:b/>
          <w:bCs/>
          <w:color w:val="212121"/>
        </w:rPr>
        <w:t xml:space="preserve">Club </w:t>
      </w:r>
      <w:r w:rsidR="00CA1233" w:rsidRPr="0047504D">
        <w:rPr>
          <w:rFonts w:ascii="Calibri" w:eastAsia="Calibri" w:hAnsi="Calibri" w:cs="Calibri"/>
          <w:color w:val="212121"/>
        </w:rPr>
        <w:t xml:space="preserve">- c'è sempre più distanza tra le dichiarazioni e gli atti concreti di Governo. Si dice che si vogliono fare le CER e poi si taglia bruscamente la dotazione </w:t>
      </w:r>
      <w:r w:rsidR="23DE6D73" w:rsidRPr="0047504D">
        <w:rPr>
          <w:rFonts w:ascii="Calibri" w:eastAsia="Calibri" w:hAnsi="Calibri" w:cs="Calibri"/>
          <w:color w:val="212121"/>
        </w:rPr>
        <w:t xml:space="preserve">economica </w:t>
      </w:r>
      <w:r w:rsidR="00CA1233" w:rsidRPr="0047504D">
        <w:rPr>
          <w:rFonts w:ascii="Calibri" w:eastAsia="Calibri" w:hAnsi="Calibri" w:cs="Calibri"/>
          <w:color w:val="212121"/>
        </w:rPr>
        <w:t xml:space="preserve">ad esse destinate, proprio quando finalmente stavano decollando! Ricordiamo che erano stati inizialmente stanziati 2,2 miliardi </w:t>
      </w:r>
      <w:r w:rsidR="1EB5C5D8" w:rsidRPr="0047504D">
        <w:rPr>
          <w:rFonts w:ascii="Calibri" w:eastAsia="Calibri" w:hAnsi="Calibri" w:cs="Calibri"/>
          <w:color w:val="212121"/>
        </w:rPr>
        <w:t xml:space="preserve">di euro </w:t>
      </w:r>
      <w:r w:rsidR="00CA1233" w:rsidRPr="0047504D">
        <w:rPr>
          <w:rFonts w:ascii="Calibri" w:eastAsia="Calibri" w:hAnsi="Calibri" w:cs="Calibri"/>
          <w:color w:val="212121"/>
        </w:rPr>
        <w:t xml:space="preserve">per </w:t>
      </w:r>
      <w:r w:rsidR="008C663E" w:rsidRPr="0047504D">
        <w:rPr>
          <w:rFonts w:ascii="Calibri" w:eastAsia="Calibri" w:hAnsi="Calibri" w:cs="Calibri"/>
          <w:color w:val="212121"/>
        </w:rPr>
        <w:t>agevolarne</w:t>
      </w:r>
      <w:r w:rsidR="00CA1233" w:rsidRPr="0047504D">
        <w:rPr>
          <w:rFonts w:ascii="Calibri" w:eastAsia="Calibri" w:hAnsi="Calibri" w:cs="Calibri"/>
          <w:color w:val="212121"/>
        </w:rPr>
        <w:t xml:space="preserve"> la realizzazione nei piccoli comuni, poi quando il </w:t>
      </w:r>
      <w:r w:rsidR="00F26ACC" w:rsidRPr="0047504D">
        <w:rPr>
          <w:rFonts w:ascii="Calibri" w:eastAsia="Calibri" w:hAnsi="Calibri" w:cs="Calibri"/>
          <w:color w:val="212121"/>
        </w:rPr>
        <w:t>Govern</w:t>
      </w:r>
      <w:r w:rsidR="64D5C3D3" w:rsidRPr="0047504D">
        <w:rPr>
          <w:rFonts w:ascii="Calibri" w:eastAsia="Calibri" w:hAnsi="Calibri" w:cs="Calibri"/>
          <w:color w:val="212121"/>
        </w:rPr>
        <w:t xml:space="preserve">o </w:t>
      </w:r>
      <w:r w:rsidR="00CA1233" w:rsidRPr="0047504D">
        <w:rPr>
          <w:rFonts w:ascii="Calibri" w:eastAsia="Calibri" w:hAnsi="Calibri" w:cs="Calibri"/>
          <w:color w:val="212121"/>
        </w:rPr>
        <w:t>si è reso conto che troppe difficoltà burocratiche stavano mettendo a rischio l'obiettivo scritto nel PNRR, è stata ampliata la platea dei Comuni beneficiari, per arrivare improvvisamente settimana scorsa alla decisione di tagliare a poco più di 700 milioni la dotazione finanziaria (appena 1/3 del totale); ma alla scadenza del 30 novembre risultavano richieste per oltre 1,4 miliardi. Ci chiediamo come il Governo pensa di uscire da questo pasticcio e come pensa di recuperare tutte le somme inizialmente previste. Se non</w:t>
      </w:r>
      <w:r w:rsidR="0923A927" w:rsidRPr="0047504D">
        <w:rPr>
          <w:rFonts w:ascii="Calibri" w:eastAsia="Calibri" w:hAnsi="Calibri" w:cs="Calibri"/>
          <w:color w:val="212121"/>
        </w:rPr>
        <w:t xml:space="preserve"> lo</w:t>
      </w:r>
      <w:r w:rsidR="00CA1233" w:rsidRPr="0047504D">
        <w:rPr>
          <w:rFonts w:ascii="Calibri" w:eastAsia="Calibri" w:hAnsi="Calibri" w:cs="Calibri"/>
          <w:color w:val="212121"/>
        </w:rPr>
        <w:t xml:space="preserve"> facesse</w:t>
      </w:r>
      <w:r w:rsidR="487CD8A5" w:rsidRPr="0047504D">
        <w:rPr>
          <w:rFonts w:ascii="Calibri" w:eastAsia="Calibri" w:hAnsi="Calibri" w:cs="Calibri"/>
          <w:color w:val="212121"/>
        </w:rPr>
        <w:t>,</w:t>
      </w:r>
      <w:r w:rsidR="00CA1233" w:rsidRPr="0047504D">
        <w:rPr>
          <w:rFonts w:ascii="Calibri" w:eastAsia="Calibri" w:hAnsi="Calibri" w:cs="Calibri"/>
          <w:color w:val="212121"/>
        </w:rPr>
        <w:t xml:space="preserve"> confermerebbe il suo reale disinteresse per il tema che</w:t>
      </w:r>
      <w:r w:rsidR="00B4CBAF" w:rsidRPr="0047504D">
        <w:rPr>
          <w:rFonts w:ascii="Calibri" w:eastAsia="Calibri" w:hAnsi="Calibri" w:cs="Calibri"/>
          <w:color w:val="212121"/>
        </w:rPr>
        <w:t>,</w:t>
      </w:r>
      <w:r w:rsidR="00CA1233" w:rsidRPr="0047504D">
        <w:rPr>
          <w:rFonts w:ascii="Calibri" w:eastAsia="Calibri" w:hAnsi="Calibri" w:cs="Calibri"/>
          <w:color w:val="212121"/>
        </w:rPr>
        <w:t xml:space="preserve"> infatti</w:t>
      </w:r>
      <w:r w:rsidR="5307DC0C" w:rsidRPr="0047504D">
        <w:rPr>
          <w:rFonts w:ascii="Calibri" w:eastAsia="Calibri" w:hAnsi="Calibri" w:cs="Calibri"/>
          <w:color w:val="212121"/>
        </w:rPr>
        <w:t>,</w:t>
      </w:r>
      <w:r w:rsidR="00CA1233" w:rsidRPr="0047504D">
        <w:rPr>
          <w:rFonts w:ascii="Calibri" w:eastAsia="Calibri" w:hAnsi="Calibri" w:cs="Calibri"/>
          <w:color w:val="212121"/>
        </w:rPr>
        <w:t xml:space="preserve"> è eclatante se si guarda alla vicenda forse ancor più grave delle aree idonee</w:t>
      </w:r>
      <w:r w:rsidR="1DA8CC43" w:rsidRPr="0047504D">
        <w:rPr>
          <w:rFonts w:ascii="Calibri" w:eastAsia="Calibri" w:hAnsi="Calibri" w:cs="Calibri"/>
          <w:color w:val="212121"/>
        </w:rPr>
        <w:t>,</w:t>
      </w:r>
      <w:r w:rsidR="00CA1233" w:rsidRPr="0047504D">
        <w:rPr>
          <w:rFonts w:ascii="Calibri" w:eastAsia="Calibri" w:hAnsi="Calibri" w:cs="Calibri"/>
          <w:color w:val="212121"/>
        </w:rPr>
        <w:t xml:space="preserve"> per le quali prima il Governo ha abdicato al proprio ruolo lasciando mani libere alle Regioni e ora ha proposto un Decreto inadeguato</w:t>
      </w:r>
      <w:r w:rsidR="3CFB1160" w:rsidRPr="0047504D">
        <w:rPr>
          <w:rFonts w:ascii="Calibri" w:eastAsia="Calibri" w:hAnsi="Calibri" w:cs="Calibri"/>
          <w:color w:val="212121"/>
        </w:rPr>
        <w:t>,</w:t>
      </w:r>
      <w:r w:rsidR="00CA1233" w:rsidRPr="0047504D">
        <w:rPr>
          <w:rFonts w:ascii="Calibri" w:eastAsia="Calibri" w:hAnsi="Calibri" w:cs="Calibri"/>
          <w:color w:val="212121"/>
        </w:rPr>
        <w:t xml:space="preserve"> se non dannoso" </w:t>
      </w:r>
    </w:p>
    <w:p w14:paraId="382BB5A4" w14:textId="14E68C01" w:rsidR="004C04D3" w:rsidRPr="0047504D" w:rsidRDefault="004C04D3" w:rsidP="47F789A0">
      <w:pPr>
        <w:spacing w:after="0" w:line="240" w:lineRule="auto"/>
        <w:jc w:val="both"/>
        <w:rPr>
          <w:rFonts w:ascii="Calibri" w:eastAsia="Aptos" w:hAnsi="Calibri" w:cs="Calibri"/>
          <w:b/>
          <w:bCs/>
        </w:rPr>
      </w:pPr>
    </w:p>
    <w:p w14:paraId="341525B6" w14:textId="742A6DB3" w:rsidR="004C04D3" w:rsidRPr="0047504D" w:rsidRDefault="3D014A26" w:rsidP="47F789A0">
      <w:pPr>
        <w:spacing w:after="0" w:line="240" w:lineRule="auto"/>
        <w:jc w:val="both"/>
        <w:rPr>
          <w:rFonts w:ascii="Calibri" w:eastAsia="Aptos" w:hAnsi="Calibri" w:cs="Calibri"/>
        </w:rPr>
      </w:pPr>
      <w:r w:rsidRPr="0047504D">
        <w:rPr>
          <w:rFonts w:ascii="Calibri" w:eastAsia="Aptos" w:hAnsi="Calibri" w:cs="Calibri"/>
          <w:b/>
          <w:bCs/>
        </w:rPr>
        <w:t xml:space="preserve">PROPOSTE SU CER: per </w:t>
      </w:r>
      <w:r w:rsidR="4EEDD518" w:rsidRPr="0047504D">
        <w:rPr>
          <w:rFonts w:ascii="Calibri" w:eastAsia="Aptos" w:hAnsi="Calibri" w:cs="Calibri"/>
        </w:rPr>
        <w:t>Legambiente e Kyoto Club occorre s</w:t>
      </w:r>
      <w:r w:rsidR="72B9565D" w:rsidRPr="0047504D">
        <w:rPr>
          <w:rFonts w:ascii="Calibri" w:eastAsia="Aptos" w:hAnsi="Calibri" w:cs="Calibri"/>
        </w:rPr>
        <w:t xml:space="preserve">emplificare </w:t>
      </w:r>
      <w:r w:rsidR="68A8384B" w:rsidRPr="0047504D">
        <w:rPr>
          <w:rFonts w:ascii="Calibri" w:eastAsia="Aptos" w:hAnsi="Calibri" w:cs="Calibri"/>
          <w:b/>
          <w:bCs/>
        </w:rPr>
        <w:t xml:space="preserve">le </w:t>
      </w:r>
      <w:r w:rsidR="6F5C5CE0" w:rsidRPr="0047504D">
        <w:rPr>
          <w:rFonts w:ascii="Calibri" w:eastAsia="Aptos" w:hAnsi="Calibri" w:cs="Calibri"/>
          <w:b/>
          <w:bCs/>
        </w:rPr>
        <w:t xml:space="preserve">modalità di realizzazione e registrazione delle </w:t>
      </w:r>
      <w:r w:rsidR="68A8384B" w:rsidRPr="0047504D">
        <w:rPr>
          <w:rFonts w:ascii="Calibri" w:eastAsia="Aptos" w:hAnsi="Calibri" w:cs="Calibri"/>
          <w:b/>
          <w:bCs/>
        </w:rPr>
        <w:t>configurazioni</w:t>
      </w:r>
      <w:r w:rsidR="72B9565D" w:rsidRPr="0047504D">
        <w:rPr>
          <w:rFonts w:ascii="Calibri" w:eastAsia="Aptos" w:hAnsi="Calibri" w:cs="Calibri"/>
          <w:b/>
          <w:bCs/>
        </w:rPr>
        <w:t xml:space="preserve">, </w:t>
      </w:r>
      <w:r w:rsidR="72B9565D" w:rsidRPr="0047504D">
        <w:rPr>
          <w:rFonts w:ascii="Calibri" w:eastAsia="Aptos" w:hAnsi="Calibri" w:cs="Calibri"/>
        </w:rPr>
        <w:t>rendendole accessibili</w:t>
      </w:r>
      <w:r w:rsidR="68A8384B" w:rsidRPr="0047504D">
        <w:rPr>
          <w:rFonts w:ascii="Calibri" w:eastAsia="Aptos" w:hAnsi="Calibri" w:cs="Calibri"/>
        </w:rPr>
        <w:t xml:space="preserve"> e realizzabili anche dai cittadini, </w:t>
      </w:r>
      <w:r w:rsidR="68A8384B" w:rsidRPr="0047504D">
        <w:rPr>
          <w:rFonts w:ascii="Calibri" w:eastAsia="Aptos" w:hAnsi="Calibri" w:cs="Calibri"/>
          <w:b/>
          <w:bCs/>
        </w:rPr>
        <w:t>attraverso la definizione di procedure semplificate per la realizzazione degli impianti e l’attuazione dello scorporo in bolletta</w:t>
      </w:r>
      <w:r w:rsidR="68A8384B" w:rsidRPr="0047504D">
        <w:rPr>
          <w:rFonts w:ascii="Calibri" w:eastAsia="Aptos" w:hAnsi="Calibri" w:cs="Calibri"/>
        </w:rPr>
        <w:t xml:space="preserve">, </w:t>
      </w:r>
      <w:r w:rsidR="6E4CA168" w:rsidRPr="0047504D">
        <w:rPr>
          <w:rFonts w:ascii="Calibri" w:eastAsia="Aptos" w:hAnsi="Calibri" w:cs="Calibri"/>
        </w:rPr>
        <w:t xml:space="preserve">un’azione </w:t>
      </w:r>
      <w:r w:rsidR="5C125F40" w:rsidRPr="0047504D">
        <w:rPr>
          <w:rFonts w:ascii="Calibri" w:eastAsia="Aptos" w:hAnsi="Calibri" w:cs="Calibri"/>
        </w:rPr>
        <w:t xml:space="preserve">quest’ultima </w:t>
      </w:r>
      <w:r w:rsidR="6E4CA168" w:rsidRPr="0047504D">
        <w:rPr>
          <w:rFonts w:ascii="Calibri" w:eastAsia="Aptos" w:hAnsi="Calibri" w:cs="Calibri"/>
        </w:rPr>
        <w:t>che consentirebbe di massimizzare i vantaggi economici dell’autoconsumo così come avviene per chi possiede un impianto</w:t>
      </w:r>
      <w:r w:rsidR="5E15D461" w:rsidRPr="0047504D">
        <w:rPr>
          <w:rFonts w:ascii="Calibri" w:eastAsia="Aptos" w:hAnsi="Calibri" w:cs="Calibri"/>
        </w:rPr>
        <w:t xml:space="preserve"> fotovoltaico</w:t>
      </w:r>
      <w:r w:rsidR="6E4CA168" w:rsidRPr="0047504D">
        <w:rPr>
          <w:rFonts w:ascii="Calibri" w:eastAsia="Aptos" w:hAnsi="Calibri" w:cs="Calibri"/>
        </w:rPr>
        <w:t xml:space="preserve"> sul proprio tetto.</w:t>
      </w:r>
      <w:r w:rsidR="30E1E5F4" w:rsidRPr="0047504D">
        <w:rPr>
          <w:rFonts w:ascii="Calibri" w:eastAsia="Aptos" w:hAnsi="Calibri" w:cs="Calibri"/>
        </w:rPr>
        <w:t xml:space="preserve"> </w:t>
      </w:r>
      <w:r w:rsidR="53546E55" w:rsidRPr="0047504D">
        <w:rPr>
          <w:rFonts w:ascii="Calibri" w:eastAsia="Aptos" w:hAnsi="Calibri" w:cs="Calibri"/>
        </w:rPr>
        <w:t xml:space="preserve">È importante che il </w:t>
      </w:r>
      <w:r w:rsidR="623855EC" w:rsidRPr="0047504D">
        <w:rPr>
          <w:rFonts w:ascii="Calibri" w:eastAsia="Aptos" w:hAnsi="Calibri" w:cs="Calibri"/>
        </w:rPr>
        <w:t>Governo punti sul</w:t>
      </w:r>
      <w:r w:rsidR="2D62E887" w:rsidRPr="0047504D">
        <w:rPr>
          <w:rFonts w:ascii="Calibri" w:eastAsia="Aptos" w:hAnsi="Calibri" w:cs="Calibri"/>
        </w:rPr>
        <w:t xml:space="preserve">le CER per </w:t>
      </w:r>
      <w:r w:rsidR="1213DAC9" w:rsidRPr="0047504D">
        <w:rPr>
          <w:rFonts w:ascii="Calibri" w:eastAsia="Aptos" w:hAnsi="Calibri" w:cs="Calibri"/>
        </w:rPr>
        <w:t xml:space="preserve">le </w:t>
      </w:r>
      <w:r w:rsidR="60A678EA" w:rsidRPr="0047504D">
        <w:rPr>
          <w:rFonts w:ascii="Calibri" w:eastAsia="Aptos" w:hAnsi="Calibri" w:cs="Calibri"/>
        </w:rPr>
        <w:t>opportunità, lo</w:t>
      </w:r>
      <w:r w:rsidR="770A98F3" w:rsidRPr="0047504D">
        <w:rPr>
          <w:rFonts w:ascii="Calibri" w:eastAsia="Aptos" w:hAnsi="Calibri" w:cs="Calibri"/>
        </w:rPr>
        <w:t xml:space="preserve"> </w:t>
      </w:r>
      <w:r w:rsidR="44EAA748" w:rsidRPr="0047504D">
        <w:rPr>
          <w:rFonts w:ascii="Calibri" w:eastAsia="Aptos" w:hAnsi="Calibri" w:cs="Calibri"/>
        </w:rPr>
        <w:t xml:space="preserve">sviluppo di un nuovo sistema energetico partecipato e </w:t>
      </w:r>
      <w:r w:rsidR="62F6C882" w:rsidRPr="0047504D">
        <w:rPr>
          <w:rFonts w:ascii="Calibri" w:eastAsia="Aptos" w:hAnsi="Calibri" w:cs="Calibri"/>
        </w:rPr>
        <w:t xml:space="preserve">anche </w:t>
      </w:r>
      <w:r w:rsidR="484EF2B1" w:rsidRPr="0047504D">
        <w:rPr>
          <w:rFonts w:ascii="Calibri" w:eastAsia="Aptos" w:hAnsi="Calibri" w:cs="Calibri"/>
        </w:rPr>
        <w:t xml:space="preserve">di </w:t>
      </w:r>
      <w:r w:rsidR="62F6C882" w:rsidRPr="0047504D">
        <w:rPr>
          <w:rFonts w:ascii="Calibri" w:eastAsia="Aptos" w:hAnsi="Calibri" w:cs="Calibri"/>
        </w:rPr>
        <w:t>riscatto sociale</w:t>
      </w:r>
      <w:r w:rsidR="13408A77" w:rsidRPr="0047504D">
        <w:rPr>
          <w:rFonts w:ascii="Calibri" w:eastAsia="Aptos" w:hAnsi="Calibri" w:cs="Calibri"/>
        </w:rPr>
        <w:t xml:space="preserve">, </w:t>
      </w:r>
      <w:r w:rsidR="62F6C882" w:rsidRPr="0047504D">
        <w:rPr>
          <w:rFonts w:ascii="Calibri" w:eastAsia="Aptos" w:hAnsi="Calibri" w:cs="Calibri"/>
        </w:rPr>
        <w:t xml:space="preserve">come testimoniano anche le esperienze virtuose premiate in questi due anni </w:t>
      </w:r>
      <w:r w:rsidR="1D0CCB3F" w:rsidRPr="0047504D">
        <w:rPr>
          <w:rFonts w:ascii="Calibri" w:eastAsia="Aptos" w:hAnsi="Calibri" w:cs="Calibri"/>
        </w:rPr>
        <w:t>da Legambiente c</w:t>
      </w:r>
      <w:r w:rsidR="62F6C882" w:rsidRPr="0047504D">
        <w:rPr>
          <w:rFonts w:ascii="Calibri" w:eastAsia="Aptos" w:hAnsi="Calibri" w:cs="Calibri"/>
        </w:rPr>
        <w:t xml:space="preserve">on il </w:t>
      </w:r>
      <w:r w:rsidR="62F6C882" w:rsidRPr="0047504D">
        <w:rPr>
          <w:rFonts w:ascii="Calibri" w:eastAsia="Aptos" w:hAnsi="Calibri" w:cs="Calibri"/>
          <w:b/>
          <w:bCs/>
        </w:rPr>
        <w:t>P</w:t>
      </w:r>
      <w:r w:rsidR="04CB8260" w:rsidRPr="0047504D">
        <w:rPr>
          <w:rFonts w:ascii="Calibri" w:eastAsia="Aptos" w:hAnsi="Calibri" w:cs="Calibri"/>
          <w:b/>
          <w:bCs/>
        </w:rPr>
        <w:t>remio</w:t>
      </w:r>
      <w:r w:rsidR="62F6C882" w:rsidRPr="0047504D">
        <w:rPr>
          <w:rFonts w:ascii="Calibri" w:eastAsia="Aptos" w:hAnsi="Calibri" w:cs="Calibri"/>
          <w:b/>
          <w:bCs/>
        </w:rPr>
        <w:t xml:space="preserve"> </w:t>
      </w:r>
      <w:r w:rsidR="6BBDA249" w:rsidRPr="0047504D">
        <w:rPr>
          <w:rFonts w:ascii="Calibri" w:eastAsia="Aptos" w:hAnsi="Calibri" w:cs="Calibri"/>
          <w:b/>
          <w:bCs/>
        </w:rPr>
        <w:t>Comunità Energetiche Rinnovabili e Solidali (CERS)</w:t>
      </w:r>
      <w:r w:rsidR="23CDA232" w:rsidRPr="0047504D">
        <w:rPr>
          <w:rFonts w:ascii="Calibri" w:eastAsia="Aptos" w:hAnsi="Calibri" w:cs="Calibri"/>
          <w:b/>
          <w:bCs/>
        </w:rPr>
        <w:t>.</w:t>
      </w:r>
      <w:r w:rsidR="3B899D93" w:rsidRPr="0047504D">
        <w:rPr>
          <w:rFonts w:ascii="Calibri" w:eastAsia="Aptos" w:hAnsi="Calibri" w:cs="Calibri"/>
          <w:b/>
          <w:bCs/>
        </w:rPr>
        <w:t xml:space="preserve"> L’associazione ambientalista oggi </w:t>
      </w:r>
      <w:r w:rsidR="7BC87FCE" w:rsidRPr="0047504D">
        <w:rPr>
          <w:rFonts w:ascii="Calibri" w:eastAsia="Aptos" w:hAnsi="Calibri" w:cs="Calibri"/>
          <w:b/>
          <w:bCs/>
        </w:rPr>
        <w:t xml:space="preserve">ha annunciato al Forum </w:t>
      </w:r>
      <w:proofErr w:type="spellStart"/>
      <w:r w:rsidR="6BBDA249" w:rsidRPr="0047504D">
        <w:rPr>
          <w:rFonts w:ascii="Calibri" w:eastAsia="Aptos" w:hAnsi="Calibri" w:cs="Calibri"/>
          <w:b/>
          <w:bCs/>
        </w:rPr>
        <w:t>Qualenergia</w:t>
      </w:r>
      <w:proofErr w:type="spellEnd"/>
      <w:r w:rsidR="6BBDA249" w:rsidRPr="0047504D">
        <w:rPr>
          <w:rFonts w:ascii="Calibri" w:eastAsia="Aptos" w:hAnsi="Calibri" w:cs="Calibri"/>
          <w:b/>
          <w:bCs/>
        </w:rPr>
        <w:t xml:space="preserve"> </w:t>
      </w:r>
      <w:r w:rsidR="7BC87FCE" w:rsidRPr="0047504D">
        <w:rPr>
          <w:rFonts w:ascii="Calibri" w:eastAsia="Aptos" w:hAnsi="Calibri" w:cs="Calibri"/>
          <w:b/>
          <w:bCs/>
        </w:rPr>
        <w:t xml:space="preserve">l’avvio della terza edizione </w:t>
      </w:r>
      <w:r w:rsidR="6BBDA249" w:rsidRPr="0047504D">
        <w:rPr>
          <w:rFonts w:ascii="Calibri" w:eastAsia="Aptos" w:hAnsi="Calibri" w:cs="Calibri"/>
          <w:b/>
          <w:bCs/>
        </w:rPr>
        <w:t>del Premio CERS 2026</w:t>
      </w:r>
      <w:r w:rsidR="45DC7EFC" w:rsidRPr="0047504D">
        <w:rPr>
          <w:rFonts w:ascii="Calibri" w:eastAsia="Aptos" w:hAnsi="Calibri" w:cs="Calibri"/>
          <w:b/>
          <w:bCs/>
        </w:rPr>
        <w:t xml:space="preserve">, sostenuto da Generali Italia, </w:t>
      </w:r>
      <w:r w:rsidR="7BC87FCE" w:rsidRPr="0047504D">
        <w:rPr>
          <w:rFonts w:ascii="Calibri" w:eastAsia="Aptos" w:hAnsi="Calibri" w:cs="Calibri"/>
          <w:b/>
          <w:bCs/>
        </w:rPr>
        <w:t xml:space="preserve">con </w:t>
      </w:r>
      <w:r w:rsidR="5C125F40" w:rsidRPr="0047504D">
        <w:rPr>
          <w:rFonts w:ascii="Calibri" w:eastAsia="Aptos" w:hAnsi="Calibri" w:cs="Calibri"/>
          <w:b/>
          <w:bCs/>
        </w:rPr>
        <w:t xml:space="preserve">la </w:t>
      </w:r>
      <w:r w:rsidR="7BC87FCE" w:rsidRPr="0047504D">
        <w:rPr>
          <w:rFonts w:ascii="Calibri" w:eastAsia="Aptos" w:hAnsi="Calibri" w:cs="Calibri"/>
          <w:b/>
          <w:bCs/>
        </w:rPr>
        <w:t xml:space="preserve">pubblicazione del bando </w:t>
      </w:r>
      <w:r w:rsidR="6BBDA249" w:rsidRPr="0047504D">
        <w:rPr>
          <w:rFonts w:ascii="Calibri" w:eastAsia="Aptos" w:hAnsi="Calibri" w:cs="Calibri"/>
          <w:b/>
          <w:bCs/>
        </w:rPr>
        <w:t xml:space="preserve">sul sito </w:t>
      </w:r>
      <w:hyperlink r:id="rId12">
        <w:r w:rsidR="6BBDA249" w:rsidRPr="0047504D">
          <w:rPr>
            <w:rStyle w:val="Collegamentoipertestuale"/>
            <w:rFonts w:ascii="Calibri" w:eastAsia="Aptos" w:hAnsi="Calibri" w:cs="Calibri"/>
          </w:rPr>
          <w:t>www.legambiente.it</w:t>
        </w:r>
      </w:hyperlink>
      <w:r w:rsidR="5003512A" w:rsidRPr="0047504D">
        <w:rPr>
          <w:rFonts w:ascii="Calibri" w:eastAsia="Aptos" w:hAnsi="Calibri" w:cs="Calibri"/>
        </w:rPr>
        <w:t xml:space="preserve"> </w:t>
      </w:r>
      <w:r w:rsidR="70D5FBEF" w:rsidRPr="0047504D">
        <w:rPr>
          <w:rFonts w:ascii="Calibri" w:eastAsia="Aptos" w:hAnsi="Calibri" w:cs="Calibri"/>
        </w:rPr>
        <w:t>e che vedrà la premiazione</w:t>
      </w:r>
      <w:r w:rsidR="022FC810" w:rsidRPr="0047504D">
        <w:rPr>
          <w:rFonts w:ascii="Calibri" w:eastAsia="Aptos" w:hAnsi="Calibri" w:cs="Calibri"/>
        </w:rPr>
        <w:t xml:space="preserve"> in primavera in </w:t>
      </w:r>
      <w:r w:rsidR="70D5FBEF" w:rsidRPr="0047504D">
        <w:rPr>
          <w:rFonts w:ascii="Calibri" w:eastAsia="Aptos" w:hAnsi="Calibri" w:cs="Calibri"/>
        </w:rPr>
        <w:t xml:space="preserve">occasione di una giornata di lavori interamente dedicata a queste realtà. </w:t>
      </w:r>
    </w:p>
    <w:p w14:paraId="1032FCEA" w14:textId="678723A9" w:rsidR="7D8A9344" w:rsidRPr="0047504D" w:rsidRDefault="7D8A9344" w:rsidP="47F789A0">
      <w:pPr>
        <w:spacing w:after="0" w:line="240" w:lineRule="auto"/>
        <w:jc w:val="both"/>
        <w:rPr>
          <w:rFonts w:ascii="Calibri" w:eastAsia="Aptos" w:hAnsi="Calibri" w:cs="Calibri"/>
          <w:b/>
          <w:bCs/>
          <w:highlight w:val="yellow"/>
        </w:rPr>
      </w:pPr>
    </w:p>
    <w:p w14:paraId="09AD2F99" w14:textId="6F0CB763" w:rsidR="40D638F2" w:rsidRDefault="231990EE" w:rsidP="47F789A0">
      <w:pPr>
        <w:spacing w:after="0" w:line="240" w:lineRule="auto"/>
        <w:jc w:val="both"/>
        <w:rPr>
          <w:rFonts w:ascii="Calibri" w:eastAsia="Aptos" w:hAnsi="Calibri" w:cs="Calibri"/>
          <w:sz w:val="20"/>
          <w:szCs w:val="20"/>
        </w:rPr>
      </w:pPr>
      <w:r w:rsidRPr="47F789A0">
        <w:rPr>
          <w:rFonts w:ascii="Calibri" w:eastAsia="Aptos" w:hAnsi="Calibri" w:cs="Calibri"/>
          <w:sz w:val="20"/>
          <w:szCs w:val="20"/>
        </w:rPr>
        <w:t>Sul sito di Legambiente è possibile scaricare lo studio completo e la presentazione</w:t>
      </w:r>
      <w:r w:rsidR="55725295" w:rsidRPr="47F789A0">
        <w:rPr>
          <w:rFonts w:ascii="Calibri" w:eastAsia="Aptos" w:hAnsi="Calibri" w:cs="Calibri"/>
          <w:sz w:val="20"/>
          <w:szCs w:val="20"/>
        </w:rPr>
        <w:t xml:space="preserve">. </w:t>
      </w:r>
    </w:p>
    <w:p w14:paraId="21DA0831" w14:textId="2816B39E" w:rsidR="7D8A9344" w:rsidRDefault="7D8A9344" w:rsidP="47F789A0">
      <w:pPr>
        <w:spacing w:after="0" w:line="240" w:lineRule="auto"/>
        <w:jc w:val="center"/>
        <w:rPr>
          <w:rFonts w:ascii="Calibri" w:eastAsia="Aptos" w:hAnsi="Calibri" w:cs="Calibri"/>
          <w:sz w:val="20"/>
          <w:szCs w:val="20"/>
        </w:rPr>
      </w:pPr>
    </w:p>
    <w:p w14:paraId="3D6325B2" w14:textId="6F9B4006" w:rsidR="40D638F2" w:rsidRDefault="231990EE" w:rsidP="47F789A0">
      <w:pPr>
        <w:spacing w:after="0" w:line="240" w:lineRule="auto"/>
        <w:jc w:val="center"/>
        <w:rPr>
          <w:rFonts w:ascii="Calibri" w:eastAsia="Aptos" w:hAnsi="Calibri" w:cs="Calibri"/>
          <w:sz w:val="20"/>
          <w:szCs w:val="20"/>
        </w:rPr>
      </w:pPr>
      <w:r w:rsidRPr="47F789A0">
        <w:rPr>
          <w:rFonts w:ascii="Calibri" w:eastAsia="Aptos" w:hAnsi="Calibri" w:cs="Calibri"/>
          <w:sz w:val="20"/>
          <w:szCs w:val="20"/>
        </w:rPr>
        <w:t>L’ufficio stampa di Legambiente</w:t>
      </w:r>
      <w:r w:rsidR="721E4C17" w:rsidRPr="47F789A0">
        <w:rPr>
          <w:rFonts w:ascii="Calibri" w:eastAsia="Aptos" w:hAnsi="Calibri" w:cs="Calibri"/>
          <w:sz w:val="20"/>
          <w:szCs w:val="20"/>
        </w:rPr>
        <w:t xml:space="preserve">: 3496546593 Luisa Calderaro capo ufficio stampa </w:t>
      </w:r>
    </w:p>
    <w:p w14:paraId="1FF3DDA5" w14:textId="5DD8CECF" w:rsidR="004A3728" w:rsidRPr="004A3728" w:rsidRDefault="004A3728" w:rsidP="004A3728">
      <w:pPr>
        <w:spacing w:after="0" w:line="240" w:lineRule="auto"/>
        <w:jc w:val="center"/>
        <w:rPr>
          <w:rFonts w:ascii="Calibri" w:eastAsia="Aptos" w:hAnsi="Calibri" w:cs="Calibri"/>
          <w:sz w:val="20"/>
          <w:szCs w:val="20"/>
        </w:rPr>
      </w:pPr>
      <w:r w:rsidRPr="004A3728">
        <w:rPr>
          <w:rFonts w:ascii="Calibri" w:eastAsia="Aptos" w:hAnsi="Calibri" w:cs="Calibri"/>
          <w:sz w:val="20"/>
          <w:szCs w:val="20"/>
        </w:rPr>
        <w:br/>
        <w:t>Ilenia De Simone 371 5962334 </w:t>
      </w:r>
      <w:r>
        <w:rPr>
          <w:rFonts w:ascii="Calibri" w:eastAsia="Aptos" w:hAnsi="Calibri" w:cs="Calibri"/>
          <w:sz w:val="20"/>
          <w:szCs w:val="20"/>
        </w:rPr>
        <w:t xml:space="preserve">- </w:t>
      </w:r>
      <w:r w:rsidRPr="004A3728">
        <w:rPr>
          <w:rFonts w:ascii="Calibri" w:eastAsia="Aptos" w:hAnsi="Calibri" w:cs="Calibri"/>
          <w:sz w:val="20"/>
          <w:szCs w:val="20"/>
        </w:rPr>
        <w:t>Rita Murgese 375 8573864 </w:t>
      </w:r>
    </w:p>
    <w:p w14:paraId="698ACB52" w14:textId="77777777" w:rsidR="004A3728" w:rsidRPr="004A3728" w:rsidRDefault="004A3728" w:rsidP="004A3728">
      <w:pPr>
        <w:spacing w:after="0" w:line="240" w:lineRule="auto"/>
        <w:jc w:val="center"/>
        <w:rPr>
          <w:rFonts w:ascii="Calibri" w:eastAsia="Aptos" w:hAnsi="Calibri" w:cs="Calibri"/>
          <w:sz w:val="20"/>
          <w:szCs w:val="20"/>
        </w:rPr>
      </w:pPr>
      <w:r w:rsidRPr="004A3728">
        <w:rPr>
          <w:rFonts w:ascii="Calibri" w:eastAsia="Aptos" w:hAnsi="Calibri" w:cs="Calibri"/>
          <w:sz w:val="20"/>
          <w:szCs w:val="20"/>
        </w:rPr>
        <w:t>-</w:t>
      </w:r>
    </w:p>
    <w:p w14:paraId="277CE3EE" w14:textId="77777777" w:rsidR="004A3728" w:rsidRDefault="004A3728" w:rsidP="47F789A0">
      <w:pPr>
        <w:spacing w:after="0" w:line="240" w:lineRule="auto"/>
        <w:jc w:val="center"/>
        <w:rPr>
          <w:rFonts w:ascii="Calibri" w:eastAsia="Aptos" w:hAnsi="Calibri" w:cs="Calibri"/>
          <w:sz w:val="20"/>
          <w:szCs w:val="20"/>
        </w:rPr>
      </w:pPr>
    </w:p>
    <w:p w14:paraId="7BBC3E43" w14:textId="5D7332D6" w:rsidR="7423C50E" w:rsidRDefault="7423C50E" w:rsidP="7D8A9344">
      <w:pPr>
        <w:spacing w:after="0" w:line="240" w:lineRule="auto"/>
        <w:jc w:val="center"/>
        <w:rPr>
          <w:rFonts w:ascii="Calibri" w:eastAsia="Aptos" w:hAnsi="Calibri" w:cs="Calibri"/>
          <w:i/>
          <w:iCs/>
        </w:rPr>
      </w:pPr>
      <w:r w:rsidRPr="7D8A9344">
        <w:rPr>
          <w:rFonts w:ascii="Calibri" w:eastAsia="Aptos" w:hAnsi="Calibri" w:cs="Calibri"/>
          <w:i/>
          <w:iCs/>
        </w:rPr>
        <w:t xml:space="preserve">XVIII Forum </w:t>
      </w:r>
      <w:proofErr w:type="spellStart"/>
      <w:r w:rsidRPr="7D8A9344">
        <w:rPr>
          <w:rFonts w:ascii="Calibri" w:eastAsia="Aptos" w:hAnsi="Calibri" w:cs="Calibri"/>
          <w:i/>
          <w:iCs/>
        </w:rPr>
        <w:t>QualEnergia</w:t>
      </w:r>
      <w:proofErr w:type="spellEnd"/>
      <w:r w:rsidRPr="7D8A9344">
        <w:rPr>
          <w:rFonts w:ascii="Calibri" w:eastAsia="Aptos" w:hAnsi="Calibri" w:cs="Calibri"/>
          <w:i/>
          <w:iCs/>
        </w:rPr>
        <w:t xml:space="preserve">: </w:t>
      </w:r>
    </w:p>
    <w:p w14:paraId="059EEA64" w14:textId="2C71CA2B" w:rsidR="774B5CC5" w:rsidRDefault="774B5CC5" w:rsidP="7D8A9344">
      <w:pPr>
        <w:spacing w:after="0" w:line="240" w:lineRule="auto"/>
        <w:jc w:val="center"/>
        <w:rPr>
          <w:rFonts w:ascii="Calibri" w:eastAsia="Aptos" w:hAnsi="Calibri" w:cs="Calibri"/>
          <w:i/>
          <w:iCs/>
        </w:rPr>
      </w:pPr>
      <w:r w:rsidRPr="7D8A9344">
        <w:rPr>
          <w:rFonts w:ascii="Calibri" w:eastAsia="Aptos" w:hAnsi="Calibri" w:cs="Calibri"/>
          <w:i/>
          <w:iCs/>
        </w:rPr>
        <w:lastRenderedPageBreak/>
        <w:t>Organizzato da: Legambiente, Editoriale La Nuova Ecologia, Kyoto Club</w:t>
      </w:r>
    </w:p>
    <w:p w14:paraId="74044094" w14:textId="2B92DC2A" w:rsidR="774B5CC5" w:rsidRDefault="774B5CC5" w:rsidP="7D8A9344">
      <w:pPr>
        <w:spacing w:after="0" w:line="240" w:lineRule="auto"/>
        <w:jc w:val="center"/>
        <w:rPr>
          <w:rFonts w:ascii="Calibri" w:eastAsia="Aptos" w:hAnsi="Calibri" w:cs="Calibri"/>
          <w:i/>
          <w:iCs/>
        </w:rPr>
      </w:pPr>
      <w:r w:rsidRPr="7D8A9344">
        <w:rPr>
          <w:rFonts w:ascii="Calibri" w:eastAsia="Aptos" w:hAnsi="Calibri" w:cs="Calibri"/>
          <w:i/>
          <w:iCs/>
        </w:rPr>
        <w:t>Con il Patrocinio di: MASE, Regione Lazio, Roma Capitale</w:t>
      </w:r>
    </w:p>
    <w:p w14:paraId="62409BE2" w14:textId="5AA60407" w:rsidR="774B5CC5" w:rsidRDefault="6F9CF870" w:rsidP="47F789A0">
      <w:pPr>
        <w:spacing w:after="0" w:line="240" w:lineRule="auto"/>
        <w:jc w:val="center"/>
        <w:rPr>
          <w:rFonts w:ascii="Calibri" w:eastAsia="Aptos" w:hAnsi="Calibri" w:cs="Calibri"/>
          <w:i/>
          <w:iCs/>
        </w:rPr>
      </w:pPr>
      <w:r w:rsidRPr="47F789A0">
        <w:rPr>
          <w:rFonts w:ascii="Calibri" w:eastAsia="Aptos" w:hAnsi="Calibri" w:cs="Calibri"/>
          <w:i/>
          <w:iCs/>
        </w:rPr>
        <w:t>In collaborazione: A2A, AzzeroCO</w:t>
      </w:r>
      <w:r w:rsidRPr="47F789A0">
        <w:rPr>
          <w:rFonts w:ascii="Calibri" w:eastAsia="Aptos" w:hAnsi="Calibri" w:cs="Calibri"/>
          <w:i/>
          <w:iCs/>
          <w:vertAlign w:val="subscript"/>
        </w:rPr>
        <w:t>2</w:t>
      </w:r>
      <w:r w:rsidRPr="47F789A0">
        <w:rPr>
          <w:rFonts w:ascii="Calibri" w:eastAsia="Aptos" w:hAnsi="Calibri" w:cs="Calibri"/>
          <w:i/>
          <w:iCs/>
        </w:rPr>
        <w:t>, Qualenergia.it</w:t>
      </w:r>
    </w:p>
    <w:p w14:paraId="3064AE3F" w14:textId="5B30F037" w:rsidR="774B5CC5" w:rsidRPr="00942C5B" w:rsidRDefault="774B5CC5" w:rsidP="7D8A9344">
      <w:pPr>
        <w:spacing w:after="0" w:line="240" w:lineRule="auto"/>
        <w:jc w:val="center"/>
        <w:rPr>
          <w:rFonts w:ascii="Calibri" w:eastAsia="Aptos" w:hAnsi="Calibri" w:cs="Calibri"/>
          <w:i/>
          <w:iCs/>
          <w:lang w:val="en-US"/>
        </w:rPr>
      </w:pPr>
      <w:r w:rsidRPr="00942C5B">
        <w:rPr>
          <w:rFonts w:ascii="Calibri" w:eastAsia="Aptos" w:hAnsi="Calibri" w:cs="Calibri"/>
          <w:i/>
          <w:iCs/>
          <w:lang w:val="en-US"/>
        </w:rPr>
        <w:t>Event Partner: KEY The Energy Transition Expo</w:t>
      </w:r>
    </w:p>
    <w:p w14:paraId="7916A248" w14:textId="4E7D7678" w:rsidR="774B5CC5" w:rsidRDefault="774B5CC5" w:rsidP="7D8A9344">
      <w:pPr>
        <w:spacing w:after="0" w:line="240" w:lineRule="auto"/>
        <w:jc w:val="center"/>
        <w:rPr>
          <w:rFonts w:ascii="Calibri" w:eastAsia="Aptos" w:hAnsi="Calibri" w:cs="Calibri"/>
          <w:i/>
          <w:iCs/>
        </w:rPr>
      </w:pPr>
      <w:r w:rsidRPr="7D8A9344">
        <w:rPr>
          <w:rFonts w:ascii="Calibri" w:eastAsia="Aptos" w:hAnsi="Calibri" w:cs="Calibri"/>
          <w:i/>
          <w:iCs/>
        </w:rPr>
        <w:t>Platinum Partner: ADR, Enel, GSE</w:t>
      </w:r>
    </w:p>
    <w:p w14:paraId="1B119874" w14:textId="1EFAEF16" w:rsidR="774B5CC5" w:rsidRDefault="774B5CC5" w:rsidP="7D8A9344">
      <w:pPr>
        <w:spacing w:after="0" w:line="240" w:lineRule="auto"/>
        <w:jc w:val="center"/>
        <w:rPr>
          <w:rFonts w:ascii="Calibri" w:eastAsia="Aptos" w:hAnsi="Calibri" w:cs="Calibri"/>
          <w:i/>
          <w:iCs/>
        </w:rPr>
      </w:pPr>
      <w:r w:rsidRPr="7D8A9344">
        <w:rPr>
          <w:rFonts w:ascii="Calibri" w:eastAsia="Aptos" w:hAnsi="Calibri" w:cs="Calibri"/>
          <w:i/>
          <w:iCs/>
        </w:rPr>
        <w:t xml:space="preserve">Gold Partner: </w:t>
      </w:r>
      <w:proofErr w:type="spellStart"/>
      <w:r w:rsidRPr="7D8A9344">
        <w:rPr>
          <w:rFonts w:ascii="Calibri" w:eastAsia="Aptos" w:hAnsi="Calibri" w:cs="Calibri"/>
          <w:i/>
          <w:iCs/>
        </w:rPr>
        <w:t>Anev</w:t>
      </w:r>
      <w:proofErr w:type="spellEnd"/>
      <w:r w:rsidRPr="7D8A9344">
        <w:rPr>
          <w:rFonts w:ascii="Calibri" w:eastAsia="Aptos" w:hAnsi="Calibri" w:cs="Calibri"/>
          <w:i/>
          <w:iCs/>
        </w:rPr>
        <w:t xml:space="preserve">, </w:t>
      </w:r>
      <w:proofErr w:type="spellStart"/>
      <w:r w:rsidRPr="7D8A9344">
        <w:rPr>
          <w:rFonts w:ascii="Calibri" w:eastAsia="Aptos" w:hAnsi="Calibri" w:cs="Calibri"/>
          <w:i/>
          <w:iCs/>
        </w:rPr>
        <w:t>Assocarta</w:t>
      </w:r>
      <w:proofErr w:type="spellEnd"/>
      <w:r w:rsidRPr="7D8A9344">
        <w:rPr>
          <w:rFonts w:ascii="Calibri" w:eastAsia="Aptos" w:hAnsi="Calibri" w:cs="Calibri"/>
          <w:i/>
          <w:iCs/>
        </w:rPr>
        <w:t xml:space="preserve">, Barilla, BIAE, </w:t>
      </w:r>
      <w:proofErr w:type="spellStart"/>
      <w:r w:rsidRPr="7D8A9344">
        <w:rPr>
          <w:rFonts w:ascii="Calibri" w:eastAsia="Aptos" w:hAnsi="Calibri" w:cs="Calibri"/>
          <w:i/>
          <w:iCs/>
        </w:rPr>
        <w:t>Blunova</w:t>
      </w:r>
      <w:proofErr w:type="spellEnd"/>
      <w:r w:rsidRPr="7D8A9344">
        <w:rPr>
          <w:rFonts w:ascii="Calibri" w:eastAsia="Aptos" w:hAnsi="Calibri" w:cs="Calibri"/>
          <w:i/>
          <w:iCs/>
        </w:rPr>
        <w:t xml:space="preserve">, </w:t>
      </w:r>
      <w:proofErr w:type="spellStart"/>
      <w:r w:rsidRPr="7D8A9344">
        <w:rPr>
          <w:rFonts w:ascii="Calibri" w:eastAsia="Aptos" w:hAnsi="Calibri" w:cs="Calibri"/>
          <w:i/>
          <w:iCs/>
        </w:rPr>
        <w:t>Bryo</w:t>
      </w:r>
      <w:proofErr w:type="spellEnd"/>
      <w:r w:rsidRPr="7D8A9344">
        <w:rPr>
          <w:rFonts w:ascii="Calibri" w:eastAsia="Aptos" w:hAnsi="Calibri" w:cs="Calibri"/>
          <w:i/>
          <w:iCs/>
        </w:rPr>
        <w:t xml:space="preserve">, CVA, Girardi Energia, </w:t>
      </w:r>
      <w:proofErr w:type="spellStart"/>
      <w:proofErr w:type="gramStart"/>
      <w:r w:rsidRPr="7D8A9344">
        <w:rPr>
          <w:rFonts w:ascii="Calibri" w:eastAsia="Aptos" w:hAnsi="Calibri" w:cs="Calibri"/>
          <w:i/>
          <w:iCs/>
        </w:rPr>
        <w:t>Renexia</w:t>
      </w:r>
      <w:proofErr w:type="spellEnd"/>
      <w:r w:rsidRPr="7D8A9344">
        <w:rPr>
          <w:rFonts w:ascii="Calibri" w:eastAsia="Aptos" w:hAnsi="Calibri" w:cs="Calibri"/>
          <w:i/>
          <w:iCs/>
        </w:rPr>
        <w:t xml:space="preserve"> ,Zucchetti</w:t>
      </w:r>
      <w:proofErr w:type="gramEnd"/>
      <w:r w:rsidRPr="7D8A9344">
        <w:rPr>
          <w:rFonts w:ascii="Calibri" w:eastAsia="Aptos" w:hAnsi="Calibri" w:cs="Calibri"/>
          <w:i/>
          <w:iCs/>
        </w:rPr>
        <w:t xml:space="preserve"> Centro Sistemi Green Innovation</w:t>
      </w:r>
    </w:p>
    <w:p w14:paraId="228E1AD3" w14:textId="2FDE0E87" w:rsidR="774B5CC5" w:rsidRDefault="774B5CC5" w:rsidP="7D8A9344">
      <w:pPr>
        <w:spacing w:after="0" w:line="240" w:lineRule="auto"/>
        <w:jc w:val="center"/>
        <w:rPr>
          <w:rFonts w:ascii="Calibri" w:eastAsia="Aptos" w:hAnsi="Calibri" w:cs="Calibri"/>
          <w:i/>
          <w:iCs/>
        </w:rPr>
      </w:pPr>
      <w:proofErr w:type="spellStart"/>
      <w:r w:rsidRPr="7D8A9344">
        <w:rPr>
          <w:rFonts w:ascii="Calibri" w:eastAsia="Aptos" w:hAnsi="Calibri" w:cs="Calibri"/>
          <w:i/>
          <w:iCs/>
        </w:rPr>
        <w:t>Main</w:t>
      </w:r>
      <w:proofErr w:type="spellEnd"/>
      <w:r w:rsidRPr="7D8A9344">
        <w:rPr>
          <w:rFonts w:ascii="Calibri" w:eastAsia="Aptos" w:hAnsi="Calibri" w:cs="Calibri"/>
          <w:i/>
          <w:iCs/>
        </w:rPr>
        <w:t xml:space="preserve"> Partner: Asja Energy, </w:t>
      </w:r>
      <w:proofErr w:type="spellStart"/>
      <w:r w:rsidRPr="7D8A9344">
        <w:rPr>
          <w:rFonts w:ascii="Calibri" w:eastAsia="Aptos" w:hAnsi="Calibri" w:cs="Calibri"/>
          <w:i/>
          <w:iCs/>
        </w:rPr>
        <w:t>Assocold</w:t>
      </w:r>
      <w:proofErr w:type="spellEnd"/>
      <w:r w:rsidRPr="7D8A9344">
        <w:rPr>
          <w:rFonts w:ascii="Calibri" w:eastAsia="Aptos" w:hAnsi="Calibri" w:cs="Calibri"/>
          <w:i/>
          <w:iCs/>
        </w:rPr>
        <w:t xml:space="preserve">, CIB, </w:t>
      </w:r>
      <w:proofErr w:type="spellStart"/>
      <w:r w:rsidRPr="7D8A9344">
        <w:rPr>
          <w:rFonts w:ascii="Calibri" w:eastAsia="Aptos" w:hAnsi="Calibri" w:cs="Calibri"/>
          <w:i/>
          <w:iCs/>
        </w:rPr>
        <w:t>Conoe</w:t>
      </w:r>
      <w:proofErr w:type="spellEnd"/>
      <w:r w:rsidRPr="7D8A9344">
        <w:rPr>
          <w:rFonts w:ascii="Calibri" w:eastAsia="Aptos" w:hAnsi="Calibri" w:cs="Calibri"/>
          <w:i/>
          <w:iCs/>
        </w:rPr>
        <w:t xml:space="preserve">, </w:t>
      </w:r>
      <w:proofErr w:type="spellStart"/>
      <w:r w:rsidRPr="7D8A9344">
        <w:rPr>
          <w:rFonts w:ascii="Calibri" w:eastAsia="Aptos" w:hAnsi="Calibri" w:cs="Calibri"/>
          <w:i/>
          <w:iCs/>
        </w:rPr>
        <w:t>Exalto</w:t>
      </w:r>
      <w:proofErr w:type="spellEnd"/>
      <w:r w:rsidRPr="7D8A9344">
        <w:rPr>
          <w:rFonts w:ascii="Calibri" w:eastAsia="Aptos" w:hAnsi="Calibri" w:cs="Calibri"/>
          <w:i/>
          <w:iCs/>
        </w:rPr>
        <w:t xml:space="preserve"> </w:t>
      </w:r>
      <w:proofErr w:type="spellStart"/>
      <w:r w:rsidRPr="7D8A9344">
        <w:rPr>
          <w:rFonts w:ascii="Calibri" w:eastAsia="Aptos" w:hAnsi="Calibri" w:cs="Calibri"/>
          <w:i/>
          <w:iCs/>
        </w:rPr>
        <w:t>Energy&amp;Innovation</w:t>
      </w:r>
      <w:proofErr w:type="spellEnd"/>
      <w:r w:rsidRPr="7D8A9344">
        <w:rPr>
          <w:rFonts w:ascii="Calibri" w:eastAsia="Aptos" w:hAnsi="Calibri" w:cs="Calibri"/>
          <w:i/>
          <w:iCs/>
        </w:rPr>
        <w:t xml:space="preserve">, Galileo Green Energy, Ricrea, Rockwool, Simbiosi, </w:t>
      </w:r>
      <w:proofErr w:type="spellStart"/>
      <w:r w:rsidRPr="7D8A9344">
        <w:rPr>
          <w:rFonts w:ascii="Calibri" w:eastAsia="Aptos" w:hAnsi="Calibri" w:cs="Calibri"/>
          <w:i/>
          <w:iCs/>
        </w:rPr>
        <w:t>Teon</w:t>
      </w:r>
      <w:proofErr w:type="spellEnd"/>
      <w:r w:rsidRPr="7D8A9344">
        <w:rPr>
          <w:rFonts w:ascii="Calibri" w:eastAsia="Aptos" w:hAnsi="Calibri" w:cs="Calibri"/>
          <w:i/>
          <w:iCs/>
        </w:rPr>
        <w:t xml:space="preserve">, </w:t>
      </w:r>
      <w:proofErr w:type="spellStart"/>
      <w:r w:rsidRPr="7D8A9344">
        <w:rPr>
          <w:rFonts w:ascii="Calibri" w:eastAsia="Aptos" w:hAnsi="Calibri" w:cs="Calibri"/>
          <w:i/>
          <w:iCs/>
        </w:rPr>
        <w:t>Veos</w:t>
      </w:r>
      <w:proofErr w:type="spellEnd"/>
    </w:p>
    <w:p w14:paraId="1344E211" w14:textId="662E99BE" w:rsidR="774B5CC5" w:rsidRDefault="6F9CF870" w:rsidP="47F789A0">
      <w:pPr>
        <w:spacing w:after="0" w:line="240" w:lineRule="auto"/>
        <w:jc w:val="center"/>
        <w:rPr>
          <w:rFonts w:ascii="Calibri" w:eastAsia="Aptos" w:hAnsi="Calibri" w:cs="Calibri"/>
          <w:i/>
          <w:iCs/>
        </w:rPr>
      </w:pPr>
      <w:r w:rsidRPr="47F789A0">
        <w:rPr>
          <w:rFonts w:ascii="Calibri" w:eastAsia="Aptos" w:hAnsi="Calibri" w:cs="Calibri"/>
          <w:i/>
          <w:iCs/>
        </w:rPr>
        <w:t>Grazie ad AzzeroCO</w:t>
      </w:r>
      <w:r w:rsidRPr="47F789A0">
        <w:rPr>
          <w:rFonts w:ascii="Calibri" w:eastAsia="Aptos" w:hAnsi="Calibri" w:cs="Calibri"/>
          <w:i/>
          <w:iCs/>
          <w:vertAlign w:val="subscript"/>
        </w:rPr>
        <w:t>2</w:t>
      </w:r>
      <w:r w:rsidRPr="47F789A0">
        <w:rPr>
          <w:rFonts w:ascii="Calibri" w:eastAsia="Aptos" w:hAnsi="Calibri" w:cs="Calibri"/>
          <w:i/>
          <w:iCs/>
        </w:rPr>
        <w:t xml:space="preserve"> le emissioni di anidride carbonica dell’evento saranno compensate</w:t>
      </w:r>
    </w:p>
    <w:p w14:paraId="57138797" w14:textId="0237A8E7" w:rsidR="7D8A9344" w:rsidRDefault="7D8A9344" w:rsidP="7D8A9344">
      <w:pPr>
        <w:spacing w:after="0" w:line="240" w:lineRule="auto"/>
        <w:jc w:val="both"/>
        <w:rPr>
          <w:rFonts w:ascii="Calibri" w:eastAsia="Aptos" w:hAnsi="Calibri" w:cs="Calibri"/>
        </w:rPr>
      </w:pPr>
    </w:p>
    <w:p w14:paraId="1DBE195A" w14:textId="3F89A1E3" w:rsidR="7D8A9344" w:rsidRDefault="7D8A9344" w:rsidP="7D8A9344">
      <w:pPr>
        <w:spacing w:after="0" w:line="240" w:lineRule="auto"/>
        <w:jc w:val="both"/>
        <w:rPr>
          <w:rFonts w:ascii="Calibri" w:eastAsia="Aptos" w:hAnsi="Calibri" w:cs="Calibri"/>
        </w:rPr>
      </w:pPr>
    </w:p>
    <w:sectPr w:rsidR="7D8A9344" w:rsidSect="00942C5B">
      <w:headerReference w:type="default" r:id="rId13"/>
      <w:footerReference w:type="default" r:id="rId14"/>
      <w:pgSz w:w="11906" w:h="16838"/>
      <w:pgMar w:top="85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402F" w14:textId="77777777" w:rsidR="00F860E6" w:rsidRDefault="00F860E6">
      <w:pPr>
        <w:spacing w:after="0" w:line="240" w:lineRule="auto"/>
      </w:pPr>
      <w:r>
        <w:separator/>
      </w:r>
    </w:p>
  </w:endnote>
  <w:endnote w:type="continuationSeparator" w:id="0">
    <w:p w14:paraId="1A3A3C4D" w14:textId="77777777" w:rsidR="00F860E6" w:rsidRDefault="00F860E6">
      <w:pPr>
        <w:spacing w:after="0" w:line="240" w:lineRule="auto"/>
      </w:pPr>
      <w:r>
        <w:continuationSeparator/>
      </w:r>
    </w:p>
  </w:endnote>
  <w:endnote w:type="continuationNotice" w:id="1">
    <w:p w14:paraId="6988C9B6" w14:textId="77777777" w:rsidR="00F860E6" w:rsidRDefault="00F86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830F6E" w14:paraId="3CF54DA6" w14:textId="77777777" w:rsidTr="49830F6E">
      <w:trPr>
        <w:trHeight w:val="300"/>
      </w:trPr>
      <w:tc>
        <w:tcPr>
          <w:tcW w:w="3210" w:type="dxa"/>
        </w:tcPr>
        <w:p w14:paraId="750B8D82" w14:textId="757CFF79" w:rsidR="49830F6E" w:rsidRDefault="49830F6E" w:rsidP="49830F6E">
          <w:pPr>
            <w:pStyle w:val="Intestazione"/>
            <w:ind w:left="-115"/>
          </w:pPr>
        </w:p>
      </w:tc>
      <w:tc>
        <w:tcPr>
          <w:tcW w:w="3210" w:type="dxa"/>
        </w:tcPr>
        <w:p w14:paraId="0476CD93" w14:textId="207A4339" w:rsidR="49830F6E" w:rsidRDefault="49830F6E" w:rsidP="49830F6E">
          <w:pPr>
            <w:pStyle w:val="Intestazione"/>
            <w:jc w:val="center"/>
          </w:pPr>
        </w:p>
      </w:tc>
      <w:tc>
        <w:tcPr>
          <w:tcW w:w="3210" w:type="dxa"/>
        </w:tcPr>
        <w:p w14:paraId="39BC1B65" w14:textId="17C8F40C" w:rsidR="49830F6E" w:rsidRDefault="49830F6E" w:rsidP="49830F6E">
          <w:pPr>
            <w:pStyle w:val="Intestazione"/>
            <w:ind w:right="-115"/>
            <w:jc w:val="right"/>
          </w:pPr>
        </w:p>
      </w:tc>
    </w:tr>
  </w:tbl>
  <w:p w14:paraId="2DBFCA17" w14:textId="109F821A" w:rsidR="49830F6E" w:rsidRDefault="49830F6E" w:rsidP="49830F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6A9C" w14:textId="77777777" w:rsidR="00F860E6" w:rsidRDefault="00F860E6">
      <w:pPr>
        <w:spacing w:after="0" w:line="240" w:lineRule="auto"/>
      </w:pPr>
      <w:r>
        <w:separator/>
      </w:r>
    </w:p>
  </w:footnote>
  <w:footnote w:type="continuationSeparator" w:id="0">
    <w:p w14:paraId="39F3153F" w14:textId="77777777" w:rsidR="00F860E6" w:rsidRDefault="00F860E6">
      <w:pPr>
        <w:spacing w:after="0" w:line="240" w:lineRule="auto"/>
      </w:pPr>
      <w:r>
        <w:continuationSeparator/>
      </w:r>
    </w:p>
  </w:footnote>
  <w:footnote w:type="continuationNotice" w:id="1">
    <w:p w14:paraId="6409FFB0" w14:textId="77777777" w:rsidR="00F860E6" w:rsidRDefault="00F86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9830F6E" w14:paraId="3C35CF58" w14:textId="77777777" w:rsidTr="49830F6E">
      <w:trPr>
        <w:trHeight w:val="300"/>
      </w:trPr>
      <w:tc>
        <w:tcPr>
          <w:tcW w:w="3210" w:type="dxa"/>
        </w:tcPr>
        <w:p w14:paraId="56FD7278" w14:textId="0DB100CF" w:rsidR="49830F6E" w:rsidRDefault="49830F6E" w:rsidP="49830F6E">
          <w:pPr>
            <w:pStyle w:val="Intestazione"/>
            <w:ind w:left="-115"/>
          </w:pPr>
        </w:p>
      </w:tc>
      <w:tc>
        <w:tcPr>
          <w:tcW w:w="3210" w:type="dxa"/>
        </w:tcPr>
        <w:p w14:paraId="65DBAAF5" w14:textId="46D0B363" w:rsidR="49830F6E" w:rsidRDefault="49830F6E" w:rsidP="49830F6E">
          <w:pPr>
            <w:pStyle w:val="Intestazione"/>
            <w:jc w:val="center"/>
          </w:pPr>
        </w:p>
      </w:tc>
      <w:tc>
        <w:tcPr>
          <w:tcW w:w="3210" w:type="dxa"/>
        </w:tcPr>
        <w:p w14:paraId="074E7893" w14:textId="6E9143C2" w:rsidR="49830F6E" w:rsidRDefault="49830F6E" w:rsidP="49830F6E">
          <w:pPr>
            <w:pStyle w:val="Intestazione"/>
            <w:ind w:right="-115"/>
            <w:jc w:val="right"/>
          </w:pPr>
        </w:p>
      </w:tc>
    </w:tr>
  </w:tbl>
  <w:p w14:paraId="3B9844E0" w14:textId="66FC5BF0" w:rsidR="49830F6E" w:rsidRDefault="49830F6E" w:rsidP="49830F6E">
    <w:pPr>
      <w:pStyle w:val="Intestazione"/>
    </w:pPr>
  </w:p>
</w:hdr>
</file>

<file path=word/intelligence2.xml><?xml version="1.0" encoding="utf-8"?>
<int2:intelligence xmlns:int2="http://schemas.microsoft.com/office/intelligence/2020/intelligence" xmlns:oel="http://schemas.microsoft.com/office/2019/extlst">
  <int2:observations>
    <int2:textHash int2:hashCode="r2V7eFXlHPxlLq" int2:id="GiXiVMrn">
      <int2:state int2:value="Rejected" int2:type="spell"/>
    </int2:textHash>
    <int2:textHash int2:hashCode="AwQYsAk0yv2oSg" int2:id="kNkmJKld">
      <int2:state int2:value="Rejected" int2:type="spell"/>
    </int2:textHash>
    <int2:textHash int2:hashCode="okr2PuzqwHQeXi" int2:id="JEZniZYN">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0A"/>
    <w:rsid w:val="00002BBD"/>
    <w:rsid w:val="00024AE9"/>
    <w:rsid w:val="00025854"/>
    <w:rsid w:val="000410AA"/>
    <w:rsid w:val="000936D5"/>
    <w:rsid w:val="000B23EA"/>
    <w:rsid w:val="0012425B"/>
    <w:rsid w:val="00145020"/>
    <w:rsid w:val="00184994"/>
    <w:rsid w:val="00184FC2"/>
    <w:rsid w:val="0018590A"/>
    <w:rsid w:val="00196670"/>
    <w:rsid w:val="001B6E15"/>
    <w:rsid w:val="0020159F"/>
    <w:rsid w:val="00217B11"/>
    <w:rsid w:val="00254747"/>
    <w:rsid w:val="0026BC40"/>
    <w:rsid w:val="002703D5"/>
    <w:rsid w:val="00276B0A"/>
    <w:rsid w:val="00282B9E"/>
    <w:rsid w:val="002F0362"/>
    <w:rsid w:val="00317F9A"/>
    <w:rsid w:val="00355834"/>
    <w:rsid w:val="003662C4"/>
    <w:rsid w:val="00376B0D"/>
    <w:rsid w:val="0038676C"/>
    <w:rsid w:val="003AC0E4"/>
    <w:rsid w:val="003C1D9F"/>
    <w:rsid w:val="0043062E"/>
    <w:rsid w:val="00455E2E"/>
    <w:rsid w:val="0047504D"/>
    <w:rsid w:val="00480701"/>
    <w:rsid w:val="004A0679"/>
    <w:rsid w:val="004A3728"/>
    <w:rsid w:val="004C04D3"/>
    <w:rsid w:val="00525982"/>
    <w:rsid w:val="00530907"/>
    <w:rsid w:val="00545252"/>
    <w:rsid w:val="00555E8A"/>
    <w:rsid w:val="00560871"/>
    <w:rsid w:val="00565F5F"/>
    <w:rsid w:val="005753F9"/>
    <w:rsid w:val="006062FB"/>
    <w:rsid w:val="006645AC"/>
    <w:rsid w:val="00681804"/>
    <w:rsid w:val="0069BB30"/>
    <w:rsid w:val="006A3968"/>
    <w:rsid w:val="006D71D3"/>
    <w:rsid w:val="006E3D68"/>
    <w:rsid w:val="007A0C7A"/>
    <w:rsid w:val="007D0539"/>
    <w:rsid w:val="00860AEF"/>
    <w:rsid w:val="008849BF"/>
    <w:rsid w:val="008AF536"/>
    <w:rsid w:val="008B0F10"/>
    <w:rsid w:val="008C663E"/>
    <w:rsid w:val="009102CC"/>
    <w:rsid w:val="00916F2C"/>
    <w:rsid w:val="00942C5B"/>
    <w:rsid w:val="009B7FF4"/>
    <w:rsid w:val="009C4F99"/>
    <w:rsid w:val="009F38A6"/>
    <w:rsid w:val="00A01C98"/>
    <w:rsid w:val="00A06CDF"/>
    <w:rsid w:val="00A43468"/>
    <w:rsid w:val="00AC5B63"/>
    <w:rsid w:val="00AD2B73"/>
    <w:rsid w:val="00AD2D51"/>
    <w:rsid w:val="00AD2D8A"/>
    <w:rsid w:val="00AE3E72"/>
    <w:rsid w:val="00AF1643"/>
    <w:rsid w:val="00AF6B45"/>
    <w:rsid w:val="00B16558"/>
    <w:rsid w:val="00B4CBAF"/>
    <w:rsid w:val="00B640CF"/>
    <w:rsid w:val="00BA1B2F"/>
    <w:rsid w:val="00BD3257"/>
    <w:rsid w:val="00C01322"/>
    <w:rsid w:val="00C15135"/>
    <w:rsid w:val="00C154FA"/>
    <w:rsid w:val="00C2F62D"/>
    <w:rsid w:val="00C51B9A"/>
    <w:rsid w:val="00C547F0"/>
    <w:rsid w:val="00C557C0"/>
    <w:rsid w:val="00CA1233"/>
    <w:rsid w:val="00CB5A99"/>
    <w:rsid w:val="00CC3693"/>
    <w:rsid w:val="00CC5887"/>
    <w:rsid w:val="00CC6582"/>
    <w:rsid w:val="00D27C65"/>
    <w:rsid w:val="00D5752F"/>
    <w:rsid w:val="00D61E4F"/>
    <w:rsid w:val="00D748B5"/>
    <w:rsid w:val="00DE0B4B"/>
    <w:rsid w:val="00E11780"/>
    <w:rsid w:val="00E33E4E"/>
    <w:rsid w:val="00E37734"/>
    <w:rsid w:val="00EA4D2E"/>
    <w:rsid w:val="00EA5FFB"/>
    <w:rsid w:val="00EE7AE8"/>
    <w:rsid w:val="00F026CB"/>
    <w:rsid w:val="00F26ACC"/>
    <w:rsid w:val="00F3125F"/>
    <w:rsid w:val="00F860E6"/>
    <w:rsid w:val="00FE4821"/>
    <w:rsid w:val="012BBF38"/>
    <w:rsid w:val="01A5D622"/>
    <w:rsid w:val="01D51865"/>
    <w:rsid w:val="01DB23E9"/>
    <w:rsid w:val="01FB0E59"/>
    <w:rsid w:val="01FC5F43"/>
    <w:rsid w:val="0217172C"/>
    <w:rsid w:val="022700D9"/>
    <w:rsid w:val="022BDE97"/>
    <w:rsid w:val="022FC810"/>
    <w:rsid w:val="023683A6"/>
    <w:rsid w:val="027DE394"/>
    <w:rsid w:val="028AD9B7"/>
    <w:rsid w:val="02AFA02B"/>
    <w:rsid w:val="030E488F"/>
    <w:rsid w:val="031CC11B"/>
    <w:rsid w:val="0336F6B6"/>
    <w:rsid w:val="033FCE5F"/>
    <w:rsid w:val="035703BF"/>
    <w:rsid w:val="035C5F2E"/>
    <w:rsid w:val="03873277"/>
    <w:rsid w:val="0419056C"/>
    <w:rsid w:val="042EA783"/>
    <w:rsid w:val="0442C624"/>
    <w:rsid w:val="049AFF89"/>
    <w:rsid w:val="04CB8260"/>
    <w:rsid w:val="052C5058"/>
    <w:rsid w:val="05309BD1"/>
    <w:rsid w:val="05A56AA4"/>
    <w:rsid w:val="05ACFD6B"/>
    <w:rsid w:val="05C3979B"/>
    <w:rsid w:val="05D95422"/>
    <w:rsid w:val="060AD79B"/>
    <w:rsid w:val="063B7003"/>
    <w:rsid w:val="06448FAA"/>
    <w:rsid w:val="0645D2C4"/>
    <w:rsid w:val="0663C1AF"/>
    <w:rsid w:val="06AAFC65"/>
    <w:rsid w:val="06CC2375"/>
    <w:rsid w:val="06CE4E57"/>
    <w:rsid w:val="07344A9D"/>
    <w:rsid w:val="0751D434"/>
    <w:rsid w:val="0754C451"/>
    <w:rsid w:val="07632A2E"/>
    <w:rsid w:val="07633956"/>
    <w:rsid w:val="07C9A0B4"/>
    <w:rsid w:val="080DA478"/>
    <w:rsid w:val="082A3631"/>
    <w:rsid w:val="082D1511"/>
    <w:rsid w:val="08319A3A"/>
    <w:rsid w:val="0844DBF4"/>
    <w:rsid w:val="0853A0E7"/>
    <w:rsid w:val="0878710A"/>
    <w:rsid w:val="08D13668"/>
    <w:rsid w:val="091571BC"/>
    <w:rsid w:val="0922C6A9"/>
    <w:rsid w:val="0923A927"/>
    <w:rsid w:val="092B96E7"/>
    <w:rsid w:val="09520808"/>
    <w:rsid w:val="0952813E"/>
    <w:rsid w:val="098AD042"/>
    <w:rsid w:val="09C9B140"/>
    <w:rsid w:val="09DF4D82"/>
    <w:rsid w:val="09EDBDDA"/>
    <w:rsid w:val="09F2674E"/>
    <w:rsid w:val="0A41798B"/>
    <w:rsid w:val="0A612190"/>
    <w:rsid w:val="0A648752"/>
    <w:rsid w:val="0A8305E3"/>
    <w:rsid w:val="0AB49802"/>
    <w:rsid w:val="0AC13FE3"/>
    <w:rsid w:val="0AF8184A"/>
    <w:rsid w:val="0B494B2A"/>
    <w:rsid w:val="0BABDAF9"/>
    <w:rsid w:val="0BF044EB"/>
    <w:rsid w:val="0BFADE1A"/>
    <w:rsid w:val="0BFC4C31"/>
    <w:rsid w:val="0C27C6CC"/>
    <w:rsid w:val="0C2AAF0E"/>
    <w:rsid w:val="0C46B706"/>
    <w:rsid w:val="0C7C39D8"/>
    <w:rsid w:val="0CD91204"/>
    <w:rsid w:val="0CE87C6D"/>
    <w:rsid w:val="0D039C84"/>
    <w:rsid w:val="0D20A479"/>
    <w:rsid w:val="0D23F9EC"/>
    <w:rsid w:val="0D2B66CD"/>
    <w:rsid w:val="0D50CC46"/>
    <w:rsid w:val="0D68F0AA"/>
    <w:rsid w:val="0D76106A"/>
    <w:rsid w:val="0DAFB543"/>
    <w:rsid w:val="0DD211B9"/>
    <w:rsid w:val="0E0A9643"/>
    <w:rsid w:val="0E29454C"/>
    <w:rsid w:val="0E61AA99"/>
    <w:rsid w:val="0E7102CC"/>
    <w:rsid w:val="0E8AAB99"/>
    <w:rsid w:val="0E9D110A"/>
    <w:rsid w:val="0EA5A988"/>
    <w:rsid w:val="0EA65F0E"/>
    <w:rsid w:val="0EC800BF"/>
    <w:rsid w:val="0F2BBD8D"/>
    <w:rsid w:val="0F375B4B"/>
    <w:rsid w:val="0F77CBFE"/>
    <w:rsid w:val="0F9C3A11"/>
    <w:rsid w:val="0FA1BF4C"/>
    <w:rsid w:val="0FC4C8CB"/>
    <w:rsid w:val="0FF5D937"/>
    <w:rsid w:val="10006846"/>
    <w:rsid w:val="1050EE76"/>
    <w:rsid w:val="10659443"/>
    <w:rsid w:val="1066822B"/>
    <w:rsid w:val="106C3AD6"/>
    <w:rsid w:val="107E2052"/>
    <w:rsid w:val="10AEB21C"/>
    <w:rsid w:val="11497DEB"/>
    <w:rsid w:val="116C78EE"/>
    <w:rsid w:val="117BF6E6"/>
    <w:rsid w:val="11A33D8D"/>
    <w:rsid w:val="11B4F363"/>
    <w:rsid w:val="11B56C74"/>
    <w:rsid w:val="12020E20"/>
    <w:rsid w:val="1213DAC9"/>
    <w:rsid w:val="121E2B53"/>
    <w:rsid w:val="12206123"/>
    <w:rsid w:val="1220C1B4"/>
    <w:rsid w:val="123D7250"/>
    <w:rsid w:val="12402466"/>
    <w:rsid w:val="125A7589"/>
    <w:rsid w:val="12636F72"/>
    <w:rsid w:val="128C370F"/>
    <w:rsid w:val="12AFD4E3"/>
    <w:rsid w:val="12B9E53A"/>
    <w:rsid w:val="12ECFC10"/>
    <w:rsid w:val="13408A77"/>
    <w:rsid w:val="13997A88"/>
    <w:rsid w:val="13CEA9D2"/>
    <w:rsid w:val="13E490E9"/>
    <w:rsid w:val="140FF296"/>
    <w:rsid w:val="142A582C"/>
    <w:rsid w:val="142EE946"/>
    <w:rsid w:val="145168E9"/>
    <w:rsid w:val="149163DC"/>
    <w:rsid w:val="15049367"/>
    <w:rsid w:val="1526B2D9"/>
    <w:rsid w:val="15622A55"/>
    <w:rsid w:val="1563226C"/>
    <w:rsid w:val="15926D61"/>
    <w:rsid w:val="1598FA57"/>
    <w:rsid w:val="159B9D03"/>
    <w:rsid w:val="15A970DE"/>
    <w:rsid w:val="15B3CE72"/>
    <w:rsid w:val="15BCC322"/>
    <w:rsid w:val="15F33277"/>
    <w:rsid w:val="166D8476"/>
    <w:rsid w:val="167526E5"/>
    <w:rsid w:val="167E4266"/>
    <w:rsid w:val="167EEE52"/>
    <w:rsid w:val="16954598"/>
    <w:rsid w:val="16AACEB2"/>
    <w:rsid w:val="16EA8905"/>
    <w:rsid w:val="16F13BEE"/>
    <w:rsid w:val="1729CBC8"/>
    <w:rsid w:val="1730AD19"/>
    <w:rsid w:val="17DB2645"/>
    <w:rsid w:val="182A3D1F"/>
    <w:rsid w:val="1857EF38"/>
    <w:rsid w:val="18823197"/>
    <w:rsid w:val="1890D168"/>
    <w:rsid w:val="18BA4D5D"/>
    <w:rsid w:val="190B2946"/>
    <w:rsid w:val="1919776C"/>
    <w:rsid w:val="199CD913"/>
    <w:rsid w:val="19B7B841"/>
    <w:rsid w:val="1A13896B"/>
    <w:rsid w:val="1A1B302F"/>
    <w:rsid w:val="1A425078"/>
    <w:rsid w:val="1A4685C5"/>
    <w:rsid w:val="1A53C311"/>
    <w:rsid w:val="1A66580F"/>
    <w:rsid w:val="1AB3DA97"/>
    <w:rsid w:val="1B517EF9"/>
    <w:rsid w:val="1B66DCC1"/>
    <w:rsid w:val="1BEBA18E"/>
    <w:rsid w:val="1BEC0576"/>
    <w:rsid w:val="1C1599A4"/>
    <w:rsid w:val="1C200C70"/>
    <w:rsid w:val="1CAB1CDE"/>
    <w:rsid w:val="1CBBD952"/>
    <w:rsid w:val="1CD55951"/>
    <w:rsid w:val="1D0CCB3F"/>
    <w:rsid w:val="1D116F0D"/>
    <w:rsid w:val="1D23DDB2"/>
    <w:rsid w:val="1D2BE9B9"/>
    <w:rsid w:val="1D3F2CF5"/>
    <w:rsid w:val="1D8AAAC3"/>
    <w:rsid w:val="1DA8CC43"/>
    <w:rsid w:val="1DB2FC82"/>
    <w:rsid w:val="1DCAF338"/>
    <w:rsid w:val="1E4C2E1B"/>
    <w:rsid w:val="1E532321"/>
    <w:rsid w:val="1E613E6B"/>
    <w:rsid w:val="1E637B33"/>
    <w:rsid w:val="1EB5C5D8"/>
    <w:rsid w:val="1EC76F35"/>
    <w:rsid w:val="1ED45333"/>
    <w:rsid w:val="1ED5B65B"/>
    <w:rsid w:val="1EDA1918"/>
    <w:rsid w:val="1F09D034"/>
    <w:rsid w:val="1F13EB95"/>
    <w:rsid w:val="1F4A2C08"/>
    <w:rsid w:val="1F991FDA"/>
    <w:rsid w:val="1FFAC4E6"/>
    <w:rsid w:val="209DF30C"/>
    <w:rsid w:val="20AE21DF"/>
    <w:rsid w:val="20B715B2"/>
    <w:rsid w:val="20BD39A9"/>
    <w:rsid w:val="20C41FF1"/>
    <w:rsid w:val="20C7F585"/>
    <w:rsid w:val="20F90449"/>
    <w:rsid w:val="2165A721"/>
    <w:rsid w:val="216A7E62"/>
    <w:rsid w:val="2173E274"/>
    <w:rsid w:val="21D46537"/>
    <w:rsid w:val="21D7F995"/>
    <w:rsid w:val="22384D5A"/>
    <w:rsid w:val="226122DB"/>
    <w:rsid w:val="22AB1238"/>
    <w:rsid w:val="22B88FD9"/>
    <w:rsid w:val="22F1136A"/>
    <w:rsid w:val="231990EE"/>
    <w:rsid w:val="23557AB5"/>
    <w:rsid w:val="236806DF"/>
    <w:rsid w:val="238E7E3D"/>
    <w:rsid w:val="238E8EB2"/>
    <w:rsid w:val="23978A05"/>
    <w:rsid w:val="23AFD9CD"/>
    <w:rsid w:val="23CDA232"/>
    <w:rsid w:val="23DE6D73"/>
    <w:rsid w:val="240A0CF9"/>
    <w:rsid w:val="242F712F"/>
    <w:rsid w:val="242F71D8"/>
    <w:rsid w:val="244B559D"/>
    <w:rsid w:val="2455080B"/>
    <w:rsid w:val="24E47BD0"/>
    <w:rsid w:val="24EB0562"/>
    <w:rsid w:val="25156C36"/>
    <w:rsid w:val="25470831"/>
    <w:rsid w:val="25938545"/>
    <w:rsid w:val="25BCFEF6"/>
    <w:rsid w:val="25C61403"/>
    <w:rsid w:val="25D893EF"/>
    <w:rsid w:val="260C8202"/>
    <w:rsid w:val="26183FEE"/>
    <w:rsid w:val="26419308"/>
    <w:rsid w:val="26467DE7"/>
    <w:rsid w:val="265A08DC"/>
    <w:rsid w:val="2678E8BA"/>
    <w:rsid w:val="26798CB7"/>
    <w:rsid w:val="26CDF112"/>
    <w:rsid w:val="26ED37AE"/>
    <w:rsid w:val="2738BDA9"/>
    <w:rsid w:val="27D80A01"/>
    <w:rsid w:val="28139CF8"/>
    <w:rsid w:val="281E49F1"/>
    <w:rsid w:val="28284B93"/>
    <w:rsid w:val="284AD132"/>
    <w:rsid w:val="284C16B0"/>
    <w:rsid w:val="285C1208"/>
    <w:rsid w:val="28621D59"/>
    <w:rsid w:val="28C70F13"/>
    <w:rsid w:val="28C81F80"/>
    <w:rsid w:val="28F0551E"/>
    <w:rsid w:val="28FCA733"/>
    <w:rsid w:val="29188234"/>
    <w:rsid w:val="2978E497"/>
    <w:rsid w:val="298E2232"/>
    <w:rsid w:val="299134BF"/>
    <w:rsid w:val="29B7CB30"/>
    <w:rsid w:val="29B7D9E7"/>
    <w:rsid w:val="29DCEEC3"/>
    <w:rsid w:val="29F52633"/>
    <w:rsid w:val="2A478A9E"/>
    <w:rsid w:val="2A4D65C9"/>
    <w:rsid w:val="2A527DAB"/>
    <w:rsid w:val="2AEE3BAD"/>
    <w:rsid w:val="2AF0048A"/>
    <w:rsid w:val="2B069D2B"/>
    <w:rsid w:val="2B120F05"/>
    <w:rsid w:val="2B15F306"/>
    <w:rsid w:val="2B1D497D"/>
    <w:rsid w:val="2B659638"/>
    <w:rsid w:val="2B67E1EA"/>
    <w:rsid w:val="2B73C26D"/>
    <w:rsid w:val="2B788CC3"/>
    <w:rsid w:val="2B8E1EC6"/>
    <w:rsid w:val="2BA550AD"/>
    <w:rsid w:val="2BD161AD"/>
    <w:rsid w:val="2C136A9F"/>
    <w:rsid w:val="2C3196CC"/>
    <w:rsid w:val="2C36BDB7"/>
    <w:rsid w:val="2C399BF3"/>
    <w:rsid w:val="2C4A6A38"/>
    <w:rsid w:val="2C5590BB"/>
    <w:rsid w:val="2CACFB58"/>
    <w:rsid w:val="2CD64CB5"/>
    <w:rsid w:val="2CE0B6BE"/>
    <w:rsid w:val="2D052744"/>
    <w:rsid w:val="2D1C948C"/>
    <w:rsid w:val="2D62E887"/>
    <w:rsid w:val="2D8FF2E6"/>
    <w:rsid w:val="2DFD441B"/>
    <w:rsid w:val="2E00FEA6"/>
    <w:rsid w:val="2E2A4639"/>
    <w:rsid w:val="2E304E8C"/>
    <w:rsid w:val="2E3343D0"/>
    <w:rsid w:val="2E6BB370"/>
    <w:rsid w:val="2E9CF817"/>
    <w:rsid w:val="2EC8C769"/>
    <w:rsid w:val="2ED9950C"/>
    <w:rsid w:val="2EDEC6F6"/>
    <w:rsid w:val="2EE3B5A1"/>
    <w:rsid w:val="2EE8CDB3"/>
    <w:rsid w:val="2F047DAF"/>
    <w:rsid w:val="2F2A775E"/>
    <w:rsid w:val="2F44C412"/>
    <w:rsid w:val="2F55B16E"/>
    <w:rsid w:val="2F73AAD7"/>
    <w:rsid w:val="2F7A9952"/>
    <w:rsid w:val="2F9148A3"/>
    <w:rsid w:val="3041D2C7"/>
    <w:rsid w:val="305079D0"/>
    <w:rsid w:val="3078AE92"/>
    <w:rsid w:val="307D10C5"/>
    <w:rsid w:val="30868B26"/>
    <w:rsid w:val="3086BE99"/>
    <w:rsid w:val="308E7D17"/>
    <w:rsid w:val="30919A7C"/>
    <w:rsid w:val="30A50023"/>
    <w:rsid w:val="30ADA9EB"/>
    <w:rsid w:val="30B98846"/>
    <w:rsid w:val="30E1E5F4"/>
    <w:rsid w:val="316B59B6"/>
    <w:rsid w:val="318E35C4"/>
    <w:rsid w:val="318F72C4"/>
    <w:rsid w:val="319255F2"/>
    <w:rsid w:val="31A69B2C"/>
    <w:rsid w:val="31D3D4A9"/>
    <w:rsid w:val="3272D2EF"/>
    <w:rsid w:val="32748644"/>
    <w:rsid w:val="32F05FA1"/>
    <w:rsid w:val="331AA656"/>
    <w:rsid w:val="33613322"/>
    <w:rsid w:val="336BA851"/>
    <w:rsid w:val="33A632B6"/>
    <w:rsid w:val="33F09467"/>
    <w:rsid w:val="340298E3"/>
    <w:rsid w:val="341C267B"/>
    <w:rsid w:val="34321A12"/>
    <w:rsid w:val="344778E5"/>
    <w:rsid w:val="346AA63B"/>
    <w:rsid w:val="34BADE8D"/>
    <w:rsid w:val="34BBE277"/>
    <w:rsid w:val="355BF53F"/>
    <w:rsid w:val="355D0396"/>
    <w:rsid w:val="3572A158"/>
    <w:rsid w:val="357D1EC9"/>
    <w:rsid w:val="35973BE5"/>
    <w:rsid w:val="35E98859"/>
    <w:rsid w:val="35FB9313"/>
    <w:rsid w:val="362F0AE1"/>
    <w:rsid w:val="364617D9"/>
    <w:rsid w:val="367E7860"/>
    <w:rsid w:val="368C5801"/>
    <w:rsid w:val="36943F32"/>
    <w:rsid w:val="36C84425"/>
    <w:rsid w:val="36E3F295"/>
    <w:rsid w:val="370243D1"/>
    <w:rsid w:val="37167D6B"/>
    <w:rsid w:val="371C4C84"/>
    <w:rsid w:val="3734E500"/>
    <w:rsid w:val="376AA10C"/>
    <w:rsid w:val="3778B254"/>
    <w:rsid w:val="377A2D8F"/>
    <w:rsid w:val="37F3CE7D"/>
    <w:rsid w:val="381AE845"/>
    <w:rsid w:val="384EF507"/>
    <w:rsid w:val="38655FFF"/>
    <w:rsid w:val="3894D493"/>
    <w:rsid w:val="38A071D2"/>
    <w:rsid w:val="38C159E7"/>
    <w:rsid w:val="390CACA1"/>
    <w:rsid w:val="39403C1D"/>
    <w:rsid w:val="39D3CA38"/>
    <w:rsid w:val="3A34F258"/>
    <w:rsid w:val="3A4AC466"/>
    <w:rsid w:val="3A76E7C9"/>
    <w:rsid w:val="3AE4C36F"/>
    <w:rsid w:val="3B1F5D3E"/>
    <w:rsid w:val="3B568168"/>
    <w:rsid w:val="3B591F4C"/>
    <w:rsid w:val="3B899D93"/>
    <w:rsid w:val="3B934F6B"/>
    <w:rsid w:val="3BA1A46B"/>
    <w:rsid w:val="3C506841"/>
    <w:rsid w:val="3CA60BE0"/>
    <w:rsid w:val="3CB2AB20"/>
    <w:rsid w:val="3CBFFF3E"/>
    <w:rsid w:val="3CE7C38D"/>
    <w:rsid w:val="3CEF2379"/>
    <w:rsid w:val="3CFB1160"/>
    <w:rsid w:val="3D014A26"/>
    <w:rsid w:val="3D6AB0EC"/>
    <w:rsid w:val="3D6EDC79"/>
    <w:rsid w:val="3D831FC8"/>
    <w:rsid w:val="3DA95DD6"/>
    <w:rsid w:val="3DAA0774"/>
    <w:rsid w:val="3DB824E9"/>
    <w:rsid w:val="3DD04691"/>
    <w:rsid w:val="3DDCCD39"/>
    <w:rsid w:val="3DEB7B4B"/>
    <w:rsid w:val="3E3F30C6"/>
    <w:rsid w:val="3E59B225"/>
    <w:rsid w:val="3E5C237D"/>
    <w:rsid w:val="3E67894D"/>
    <w:rsid w:val="3E6A8A46"/>
    <w:rsid w:val="3E90E097"/>
    <w:rsid w:val="3E93DE64"/>
    <w:rsid w:val="3E97FCC5"/>
    <w:rsid w:val="3EAC2867"/>
    <w:rsid w:val="3EC676CA"/>
    <w:rsid w:val="3EEF82F9"/>
    <w:rsid w:val="3F35F6A9"/>
    <w:rsid w:val="3F44DFEC"/>
    <w:rsid w:val="3F497754"/>
    <w:rsid w:val="3F684C50"/>
    <w:rsid w:val="3F9C7D8F"/>
    <w:rsid w:val="3FA4C37E"/>
    <w:rsid w:val="3FA75FDE"/>
    <w:rsid w:val="3FC2C300"/>
    <w:rsid w:val="3FE1C47F"/>
    <w:rsid w:val="3FFA7496"/>
    <w:rsid w:val="40135F14"/>
    <w:rsid w:val="402F583D"/>
    <w:rsid w:val="402FBD65"/>
    <w:rsid w:val="4039033A"/>
    <w:rsid w:val="4046E8B7"/>
    <w:rsid w:val="4052A83B"/>
    <w:rsid w:val="4060D447"/>
    <w:rsid w:val="407B2A15"/>
    <w:rsid w:val="409D5043"/>
    <w:rsid w:val="40A34340"/>
    <w:rsid w:val="40B45158"/>
    <w:rsid w:val="40C18462"/>
    <w:rsid w:val="40D638F2"/>
    <w:rsid w:val="40F078D0"/>
    <w:rsid w:val="40FB4F2F"/>
    <w:rsid w:val="4163056C"/>
    <w:rsid w:val="4164E59E"/>
    <w:rsid w:val="4181F1FB"/>
    <w:rsid w:val="41A9764F"/>
    <w:rsid w:val="41BE3850"/>
    <w:rsid w:val="41E560C4"/>
    <w:rsid w:val="41F2299F"/>
    <w:rsid w:val="42757973"/>
    <w:rsid w:val="4286FC7B"/>
    <w:rsid w:val="42A2611D"/>
    <w:rsid w:val="430E9BFB"/>
    <w:rsid w:val="431CF4E0"/>
    <w:rsid w:val="438FB0AC"/>
    <w:rsid w:val="4390A72F"/>
    <w:rsid w:val="43E5DA9F"/>
    <w:rsid w:val="441D24C8"/>
    <w:rsid w:val="444E88F3"/>
    <w:rsid w:val="44589D97"/>
    <w:rsid w:val="449F27BF"/>
    <w:rsid w:val="44A3704D"/>
    <w:rsid w:val="44C348A2"/>
    <w:rsid w:val="44EAA748"/>
    <w:rsid w:val="4556EC35"/>
    <w:rsid w:val="4572CE9E"/>
    <w:rsid w:val="459F33A6"/>
    <w:rsid w:val="45A25A1C"/>
    <w:rsid w:val="45B019DF"/>
    <w:rsid w:val="45DC7EFC"/>
    <w:rsid w:val="45E9403D"/>
    <w:rsid w:val="45ECCD3B"/>
    <w:rsid w:val="462E6BA0"/>
    <w:rsid w:val="46417027"/>
    <w:rsid w:val="464D5032"/>
    <w:rsid w:val="46CCAC2A"/>
    <w:rsid w:val="46E1259B"/>
    <w:rsid w:val="46E613B8"/>
    <w:rsid w:val="471F1E67"/>
    <w:rsid w:val="4738C27D"/>
    <w:rsid w:val="473F4764"/>
    <w:rsid w:val="477797CD"/>
    <w:rsid w:val="47A49B15"/>
    <w:rsid w:val="47CF8C50"/>
    <w:rsid w:val="47D4A703"/>
    <w:rsid w:val="47EA61E3"/>
    <w:rsid w:val="47F789A0"/>
    <w:rsid w:val="4819FB61"/>
    <w:rsid w:val="484EF2B1"/>
    <w:rsid w:val="486052E2"/>
    <w:rsid w:val="48741637"/>
    <w:rsid w:val="48746A3A"/>
    <w:rsid w:val="487CD8A5"/>
    <w:rsid w:val="4888A26E"/>
    <w:rsid w:val="48A6CE32"/>
    <w:rsid w:val="48EC5712"/>
    <w:rsid w:val="49410ABC"/>
    <w:rsid w:val="497E8208"/>
    <w:rsid w:val="4980C1D9"/>
    <w:rsid w:val="4981C5D2"/>
    <w:rsid w:val="49830F6E"/>
    <w:rsid w:val="4989F5B0"/>
    <w:rsid w:val="49926257"/>
    <w:rsid w:val="4994AC9D"/>
    <w:rsid w:val="49B03306"/>
    <w:rsid w:val="49CC5E70"/>
    <w:rsid w:val="49D13C9B"/>
    <w:rsid w:val="4A00305C"/>
    <w:rsid w:val="4A0E43E8"/>
    <w:rsid w:val="4A21719D"/>
    <w:rsid w:val="4A451DA0"/>
    <w:rsid w:val="4A6284AE"/>
    <w:rsid w:val="4A65EC4A"/>
    <w:rsid w:val="4A798B49"/>
    <w:rsid w:val="4A8DF2AE"/>
    <w:rsid w:val="4A987C2A"/>
    <w:rsid w:val="4AD9C8AE"/>
    <w:rsid w:val="4ADBEC36"/>
    <w:rsid w:val="4ADE25E9"/>
    <w:rsid w:val="4B07B77A"/>
    <w:rsid w:val="4B2DE277"/>
    <w:rsid w:val="4B5B9616"/>
    <w:rsid w:val="4B8B685B"/>
    <w:rsid w:val="4B910EB7"/>
    <w:rsid w:val="4B9FB516"/>
    <w:rsid w:val="4BA87DC2"/>
    <w:rsid w:val="4BEF8CA4"/>
    <w:rsid w:val="4C44C776"/>
    <w:rsid w:val="4C7AF77F"/>
    <w:rsid w:val="4CA00567"/>
    <w:rsid w:val="4CAF8F91"/>
    <w:rsid w:val="4CCAD29E"/>
    <w:rsid w:val="4CDEE697"/>
    <w:rsid w:val="4D0E7C68"/>
    <w:rsid w:val="4D57422B"/>
    <w:rsid w:val="4D6EB241"/>
    <w:rsid w:val="4D735E37"/>
    <w:rsid w:val="4D88B0D2"/>
    <w:rsid w:val="4DDC0AA8"/>
    <w:rsid w:val="4E736B89"/>
    <w:rsid w:val="4E786A66"/>
    <w:rsid w:val="4E7DBC95"/>
    <w:rsid w:val="4E9CBF53"/>
    <w:rsid w:val="4EDBA604"/>
    <w:rsid w:val="4EEDD518"/>
    <w:rsid w:val="4F569FFD"/>
    <w:rsid w:val="4F6C0EE7"/>
    <w:rsid w:val="4F6FE391"/>
    <w:rsid w:val="4F76C292"/>
    <w:rsid w:val="4F8CBB29"/>
    <w:rsid w:val="4F8E7DE4"/>
    <w:rsid w:val="4FA03CBB"/>
    <w:rsid w:val="4FA20613"/>
    <w:rsid w:val="4FA6192A"/>
    <w:rsid w:val="4FD03D32"/>
    <w:rsid w:val="4FD7B0E3"/>
    <w:rsid w:val="4FDCDAED"/>
    <w:rsid w:val="4FE6A694"/>
    <w:rsid w:val="4FEAF708"/>
    <w:rsid w:val="5003512A"/>
    <w:rsid w:val="500761E6"/>
    <w:rsid w:val="5009DF28"/>
    <w:rsid w:val="500F787A"/>
    <w:rsid w:val="5011E994"/>
    <w:rsid w:val="5050EA40"/>
    <w:rsid w:val="5057782D"/>
    <w:rsid w:val="506682E8"/>
    <w:rsid w:val="50853FF4"/>
    <w:rsid w:val="508DFB5F"/>
    <w:rsid w:val="50BB40D9"/>
    <w:rsid w:val="50D94B26"/>
    <w:rsid w:val="5125D3A6"/>
    <w:rsid w:val="5134CE96"/>
    <w:rsid w:val="515D2346"/>
    <w:rsid w:val="515FCEDB"/>
    <w:rsid w:val="5194A346"/>
    <w:rsid w:val="51B73645"/>
    <w:rsid w:val="51B8FF5D"/>
    <w:rsid w:val="51CB4ABC"/>
    <w:rsid w:val="51CF53B8"/>
    <w:rsid w:val="51D26BC7"/>
    <w:rsid w:val="51D84D3E"/>
    <w:rsid w:val="51F8572F"/>
    <w:rsid w:val="521ABC4A"/>
    <w:rsid w:val="52222325"/>
    <w:rsid w:val="523C8C70"/>
    <w:rsid w:val="529303D8"/>
    <w:rsid w:val="52AD4603"/>
    <w:rsid w:val="52D26C3A"/>
    <w:rsid w:val="52EE0B57"/>
    <w:rsid w:val="5307DC0C"/>
    <w:rsid w:val="53163226"/>
    <w:rsid w:val="53227B44"/>
    <w:rsid w:val="53546E55"/>
    <w:rsid w:val="5376AEE5"/>
    <w:rsid w:val="53867DF5"/>
    <w:rsid w:val="53897FC0"/>
    <w:rsid w:val="538F8138"/>
    <w:rsid w:val="5393F825"/>
    <w:rsid w:val="53A13480"/>
    <w:rsid w:val="53DAAA77"/>
    <w:rsid w:val="54318C74"/>
    <w:rsid w:val="5445F3E5"/>
    <w:rsid w:val="546DC7AC"/>
    <w:rsid w:val="548EAB8A"/>
    <w:rsid w:val="5498DCF5"/>
    <w:rsid w:val="550FFAED"/>
    <w:rsid w:val="553159D2"/>
    <w:rsid w:val="55440EDB"/>
    <w:rsid w:val="55496A2A"/>
    <w:rsid w:val="55725295"/>
    <w:rsid w:val="55BEDA26"/>
    <w:rsid w:val="55C7C742"/>
    <w:rsid w:val="55FF240E"/>
    <w:rsid w:val="5607CAE0"/>
    <w:rsid w:val="560D944B"/>
    <w:rsid w:val="561DFC16"/>
    <w:rsid w:val="562B7E2D"/>
    <w:rsid w:val="566F0BA3"/>
    <w:rsid w:val="5677C608"/>
    <w:rsid w:val="56BACF00"/>
    <w:rsid w:val="570E58CE"/>
    <w:rsid w:val="571C8496"/>
    <w:rsid w:val="5732E28A"/>
    <w:rsid w:val="575DA519"/>
    <w:rsid w:val="57722D75"/>
    <w:rsid w:val="57794D2E"/>
    <w:rsid w:val="577A37A3"/>
    <w:rsid w:val="5790A989"/>
    <w:rsid w:val="5794D097"/>
    <w:rsid w:val="57BF9DE8"/>
    <w:rsid w:val="57DE78F1"/>
    <w:rsid w:val="57FBECBE"/>
    <w:rsid w:val="57FE15A3"/>
    <w:rsid w:val="58021C1D"/>
    <w:rsid w:val="5803837F"/>
    <w:rsid w:val="580B45D2"/>
    <w:rsid w:val="5815C95D"/>
    <w:rsid w:val="5832CB49"/>
    <w:rsid w:val="583852D0"/>
    <w:rsid w:val="585035CC"/>
    <w:rsid w:val="5850BF13"/>
    <w:rsid w:val="585C2F52"/>
    <w:rsid w:val="58B0B50B"/>
    <w:rsid w:val="58C41871"/>
    <w:rsid w:val="58D7D7EF"/>
    <w:rsid w:val="58EC9A65"/>
    <w:rsid w:val="58EFAEA5"/>
    <w:rsid w:val="596CEA0B"/>
    <w:rsid w:val="59A55110"/>
    <w:rsid w:val="59BD9BF1"/>
    <w:rsid w:val="59C518BB"/>
    <w:rsid w:val="5A0909B8"/>
    <w:rsid w:val="5A15B4D9"/>
    <w:rsid w:val="5A1FFC58"/>
    <w:rsid w:val="5A28EC6B"/>
    <w:rsid w:val="5A3E5BB8"/>
    <w:rsid w:val="5A9F7F54"/>
    <w:rsid w:val="5AA8C4C9"/>
    <w:rsid w:val="5ACFF763"/>
    <w:rsid w:val="5ADDC81A"/>
    <w:rsid w:val="5B6A1B66"/>
    <w:rsid w:val="5B8A549C"/>
    <w:rsid w:val="5BBAB091"/>
    <w:rsid w:val="5BBB8585"/>
    <w:rsid w:val="5BCE9C22"/>
    <w:rsid w:val="5BF0A2AD"/>
    <w:rsid w:val="5C125F40"/>
    <w:rsid w:val="5C24D490"/>
    <w:rsid w:val="5C2C81F7"/>
    <w:rsid w:val="5C346559"/>
    <w:rsid w:val="5C5AAFCA"/>
    <w:rsid w:val="5C5D64CF"/>
    <w:rsid w:val="5C6F8E11"/>
    <w:rsid w:val="5CAFE7DB"/>
    <w:rsid w:val="5CB5CA05"/>
    <w:rsid w:val="5CC566A5"/>
    <w:rsid w:val="5CFFF747"/>
    <w:rsid w:val="5D03AC31"/>
    <w:rsid w:val="5D6A924D"/>
    <w:rsid w:val="5D6F8155"/>
    <w:rsid w:val="5D9AA5FB"/>
    <w:rsid w:val="5DDAB361"/>
    <w:rsid w:val="5E10AB64"/>
    <w:rsid w:val="5E15D461"/>
    <w:rsid w:val="5E1A4A81"/>
    <w:rsid w:val="5E1E2B94"/>
    <w:rsid w:val="5E3CF5F3"/>
    <w:rsid w:val="5E635999"/>
    <w:rsid w:val="5E6E2888"/>
    <w:rsid w:val="5EAC8FF2"/>
    <w:rsid w:val="5EAFC392"/>
    <w:rsid w:val="5EB56241"/>
    <w:rsid w:val="5ECC4893"/>
    <w:rsid w:val="5EED3B67"/>
    <w:rsid w:val="5F372ACC"/>
    <w:rsid w:val="5F3BFF00"/>
    <w:rsid w:val="5F730974"/>
    <w:rsid w:val="5F7F91DB"/>
    <w:rsid w:val="5F841990"/>
    <w:rsid w:val="60218DE4"/>
    <w:rsid w:val="6035B3D0"/>
    <w:rsid w:val="603BD876"/>
    <w:rsid w:val="6074037D"/>
    <w:rsid w:val="607D5B51"/>
    <w:rsid w:val="6092ADC2"/>
    <w:rsid w:val="60A678EA"/>
    <w:rsid w:val="60C16F7C"/>
    <w:rsid w:val="60CFA9A8"/>
    <w:rsid w:val="612590AD"/>
    <w:rsid w:val="6145F270"/>
    <w:rsid w:val="619C9205"/>
    <w:rsid w:val="61D2F63A"/>
    <w:rsid w:val="6232B292"/>
    <w:rsid w:val="623855EC"/>
    <w:rsid w:val="6266581A"/>
    <w:rsid w:val="626F1FCF"/>
    <w:rsid w:val="6274F004"/>
    <w:rsid w:val="62AF59B3"/>
    <w:rsid w:val="62D5EBF3"/>
    <w:rsid w:val="62F6C882"/>
    <w:rsid w:val="63350C26"/>
    <w:rsid w:val="63580EE4"/>
    <w:rsid w:val="6381F92B"/>
    <w:rsid w:val="63B4C35E"/>
    <w:rsid w:val="63C6B58E"/>
    <w:rsid w:val="640F280D"/>
    <w:rsid w:val="641179B7"/>
    <w:rsid w:val="6418F957"/>
    <w:rsid w:val="642FC7D0"/>
    <w:rsid w:val="6478411F"/>
    <w:rsid w:val="64991F2E"/>
    <w:rsid w:val="64AA3B2E"/>
    <w:rsid w:val="64D5C3D3"/>
    <w:rsid w:val="652F0544"/>
    <w:rsid w:val="6588E11E"/>
    <w:rsid w:val="6597D5E7"/>
    <w:rsid w:val="65A75AF9"/>
    <w:rsid w:val="65C3110A"/>
    <w:rsid w:val="65C5EA36"/>
    <w:rsid w:val="65D26D4E"/>
    <w:rsid w:val="65F59B80"/>
    <w:rsid w:val="6608FB0A"/>
    <w:rsid w:val="663BCC9E"/>
    <w:rsid w:val="66461C60"/>
    <w:rsid w:val="666F4208"/>
    <w:rsid w:val="668A397A"/>
    <w:rsid w:val="66C0CBA4"/>
    <w:rsid w:val="66C6F6CD"/>
    <w:rsid w:val="66D3BBEF"/>
    <w:rsid w:val="66DA0CFC"/>
    <w:rsid w:val="671F785B"/>
    <w:rsid w:val="67637368"/>
    <w:rsid w:val="677B0062"/>
    <w:rsid w:val="67881031"/>
    <w:rsid w:val="67910D60"/>
    <w:rsid w:val="6799CCB9"/>
    <w:rsid w:val="67A3714C"/>
    <w:rsid w:val="67C1180C"/>
    <w:rsid w:val="67D46894"/>
    <w:rsid w:val="6810C87F"/>
    <w:rsid w:val="681165AE"/>
    <w:rsid w:val="681D5968"/>
    <w:rsid w:val="6822FD22"/>
    <w:rsid w:val="687AD1BD"/>
    <w:rsid w:val="6896D154"/>
    <w:rsid w:val="68A8384B"/>
    <w:rsid w:val="691ADDD9"/>
    <w:rsid w:val="6920F766"/>
    <w:rsid w:val="69244720"/>
    <w:rsid w:val="6948B851"/>
    <w:rsid w:val="697B9C07"/>
    <w:rsid w:val="69BC87E5"/>
    <w:rsid w:val="6A08BD28"/>
    <w:rsid w:val="6A3DBFDC"/>
    <w:rsid w:val="6A43C38A"/>
    <w:rsid w:val="6A71DCFD"/>
    <w:rsid w:val="6A913A4F"/>
    <w:rsid w:val="6AC76A98"/>
    <w:rsid w:val="6ADA609B"/>
    <w:rsid w:val="6ADCE01D"/>
    <w:rsid w:val="6AE23722"/>
    <w:rsid w:val="6B6324DF"/>
    <w:rsid w:val="6B7A7559"/>
    <w:rsid w:val="6B7CDD3B"/>
    <w:rsid w:val="6B8C2F9E"/>
    <w:rsid w:val="6B9110A0"/>
    <w:rsid w:val="6B9362F2"/>
    <w:rsid w:val="6BAFEDF8"/>
    <w:rsid w:val="6BBDA249"/>
    <w:rsid w:val="6BC1B09F"/>
    <w:rsid w:val="6C0D470C"/>
    <w:rsid w:val="6C303F96"/>
    <w:rsid w:val="6C4CDBFF"/>
    <w:rsid w:val="6C9884DB"/>
    <w:rsid w:val="6CCC80CA"/>
    <w:rsid w:val="6CD2DB86"/>
    <w:rsid w:val="6CECCBD1"/>
    <w:rsid w:val="6D08C250"/>
    <w:rsid w:val="6D3A4318"/>
    <w:rsid w:val="6D92C8F8"/>
    <w:rsid w:val="6DC91552"/>
    <w:rsid w:val="6DE16AD5"/>
    <w:rsid w:val="6E38E7EE"/>
    <w:rsid w:val="6E4CA168"/>
    <w:rsid w:val="6E740C6B"/>
    <w:rsid w:val="6E83E777"/>
    <w:rsid w:val="6E8BEEDE"/>
    <w:rsid w:val="6EA826AA"/>
    <w:rsid w:val="6EBADA67"/>
    <w:rsid w:val="6EF85CF4"/>
    <w:rsid w:val="6F1BDA81"/>
    <w:rsid w:val="6F50DE4B"/>
    <w:rsid w:val="6F5C5CE0"/>
    <w:rsid w:val="6F6F42D3"/>
    <w:rsid w:val="6F9CF870"/>
    <w:rsid w:val="6FA0C6CC"/>
    <w:rsid w:val="6FB0FAC0"/>
    <w:rsid w:val="6FBBCE8E"/>
    <w:rsid w:val="6FE350D3"/>
    <w:rsid w:val="70083FE4"/>
    <w:rsid w:val="703F7E0A"/>
    <w:rsid w:val="70721454"/>
    <w:rsid w:val="7076F80D"/>
    <w:rsid w:val="7080B807"/>
    <w:rsid w:val="70D3B1BD"/>
    <w:rsid w:val="70D5FBEF"/>
    <w:rsid w:val="70E400B7"/>
    <w:rsid w:val="70F7C442"/>
    <w:rsid w:val="71500352"/>
    <w:rsid w:val="71D11461"/>
    <w:rsid w:val="71D431D9"/>
    <w:rsid w:val="71E8887D"/>
    <w:rsid w:val="71F1AF17"/>
    <w:rsid w:val="71FF8982"/>
    <w:rsid w:val="721E4C17"/>
    <w:rsid w:val="7225DFAD"/>
    <w:rsid w:val="72286229"/>
    <w:rsid w:val="72506559"/>
    <w:rsid w:val="725A393B"/>
    <w:rsid w:val="726E42AD"/>
    <w:rsid w:val="72831DE3"/>
    <w:rsid w:val="7284D90D"/>
    <w:rsid w:val="72B9565D"/>
    <w:rsid w:val="72C4E6D3"/>
    <w:rsid w:val="72EA7C60"/>
    <w:rsid w:val="72F7E8A2"/>
    <w:rsid w:val="732121A6"/>
    <w:rsid w:val="73347499"/>
    <w:rsid w:val="7361ADA4"/>
    <w:rsid w:val="736DFD4E"/>
    <w:rsid w:val="738A427D"/>
    <w:rsid w:val="73C0F62F"/>
    <w:rsid w:val="73C26CAF"/>
    <w:rsid w:val="73D4D0B5"/>
    <w:rsid w:val="73D7CCB3"/>
    <w:rsid w:val="73F556DC"/>
    <w:rsid w:val="7409D207"/>
    <w:rsid w:val="7423C50E"/>
    <w:rsid w:val="744D7797"/>
    <w:rsid w:val="746460CA"/>
    <w:rsid w:val="7496556E"/>
    <w:rsid w:val="74C81997"/>
    <w:rsid w:val="74CC918C"/>
    <w:rsid w:val="74F15F88"/>
    <w:rsid w:val="74F6531F"/>
    <w:rsid w:val="7516DA51"/>
    <w:rsid w:val="752CEB6E"/>
    <w:rsid w:val="754D99C7"/>
    <w:rsid w:val="755F1979"/>
    <w:rsid w:val="75A72436"/>
    <w:rsid w:val="75B663A4"/>
    <w:rsid w:val="75BB2657"/>
    <w:rsid w:val="76118412"/>
    <w:rsid w:val="762A4843"/>
    <w:rsid w:val="763E7657"/>
    <w:rsid w:val="764E44EA"/>
    <w:rsid w:val="76687D62"/>
    <w:rsid w:val="76861FEB"/>
    <w:rsid w:val="7699D2AA"/>
    <w:rsid w:val="769A5A39"/>
    <w:rsid w:val="770A98F3"/>
    <w:rsid w:val="770B4043"/>
    <w:rsid w:val="7714A6D3"/>
    <w:rsid w:val="772A0719"/>
    <w:rsid w:val="7739D7AD"/>
    <w:rsid w:val="774B5CC5"/>
    <w:rsid w:val="778DBD09"/>
    <w:rsid w:val="77EB63F1"/>
    <w:rsid w:val="77F316E0"/>
    <w:rsid w:val="77F462CE"/>
    <w:rsid w:val="781D1721"/>
    <w:rsid w:val="78234CA9"/>
    <w:rsid w:val="7827B6D3"/>
    <w:rsid w:val="7853A2EC"/>
    <w:rsid w:val="78648DA4"/>
    <w:rsid w:val="786C9E9C"/>
    <w:rsid w:val="789DDB99"/>
    <w:rsid w:val="7931739A"/>
    <w:rsid w:val="7935673C"/>
    <w:rsid w:val="7946C30E"/>
    <w:rsid w:val="7962E3F3"/>
    <w:rsid w:val="7974A07C"/>
    <w:rsid w:val="7981780A"/>
    <w:rsid w:val="798C7080"/>
    <w:rsid w:val="79F9E65A"/>
    <w:rsid w:val="79FE0D19"/>
    <w:rsid w:val="7A0B5FAF"/>
    <w:rsid w:val="7A0C4F73"/>
    <w:rsid w:val="7A249853"/>
    <w:rsid w:val="7AB61B37"/>
    <w:rsid w:val="7AF92D04"/>
    <w:rsid w:val="7B3FB079"/>
    <w:rsid w:val="7B48582C"/>
    <w:rsid w:val="7B4BED1D"/>
    <w:rsid w:val="7B70FA43"/>
    <w:rsid w:val="7B949512"/>
    <w:rsid w:val="7B9D7DBA"/>
    <w:rsid w:val="7BC87FCE"/>
    <w:rsid w:val="7BCA14BD"/>
    <w:rsid w:val="7BD14707"/>
    <w:rsid w:val="7BD3322E"/>
    <w:rsid w:val="7BE54078"/>
    <w:rsid w:val="7BE9BDFF"/>
    <w:rsid w:val="7BF8B314"/>
    <w:rsid w:val="7BFF900B"/>
    <w:rsid w:val="7C08A6EB"/>
    <w:rsid w:val="7C103D77"/>
    <w:rsid w:val="7C12C1D8"/>
    <w:rsid w:val="7C458755"/>
    <w:rsid w:val="7CA5D722"/>
    <w:rsid w:val="7D3C448B"/>
    <w:rsid w:val="7D4A687A"/>
    <w:rsid w:val="7D4C825B"/>
    <w:rsid w:val="7D4F30F3"/>
    <w:rsid w:val="7D5CB31C"/>
    <w:rsid w:val="7D6A47BC"/>
    <w:rsid w:val="7D8A9344"/>
    <w:rsid w:val="7D8B4ED8"/>
    <w:rsid w:val="7D96BF4F"/>
    <w:rsid w:val="7DAD6518"/>
    <w:rsid w:val="7DC1B682"/>
    <w:rsid w:val="7DC55E26"/>
    <w:rsid w:val="7DEF1E73"/>
    <w:rsid w:val="7E04F340"/>
    <w:rsid w:val="7E26555B"/>
    <w:rsid w:val="7E5896AA"/>
    <w:rsid w:val="7E749B42"/>
    <w:rsid w:val="7E75D091"/>
    <w:rsid w:val="7E7DD776"/>
    <w:rsid w:val="7F1ECCF4"/>
    <w:rsid w:val="7F37E878"/>
    <w:rsid w:val="7F908555"/>
    <w:rsid w:val="7FC18F3B"/>
    <w:rsid w:val="7FCC1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42D1"/>
  <w15:chartTrackingRefBased/>
  <w15:docId w15:val="{B8519DF1-7E58-4B1C-AA1D-7836910A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76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76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6B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6B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6B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76B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6B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76B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6B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6B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76B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6B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6B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76B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76B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76B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76B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76B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76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6B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6B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6B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6B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6B0A"/>
    <w:rPr>
      <w:i/>
      <w:iCs/>
      <w:color w:val="404040" w:themeColor="text1" w:themeTint="BF"/>
    </w:rPr>
  </w:style>
  <w:style w:type="paragraph" w:styleId="Paragrafoelenco">
    <w:name w:val="List Paragraph"/>
    <w:basedOn w:val="Normale"/>
    <w:uiPriority w:val="34"/>
    <w:qFormat/>
    <w:rsid w:val="00276B0A"/>
    <w:pPr>
      <w:ind w:left="720"/>
      <w:contextualSpacing/>
    </w:pPr>
  </w:style>
  <w:style w:type="character" w:styleId="Enfasiintensa">
    <w:name w:val="Intense Emphasis"/>
    <w:basedOn w:val="Carpredefinitoparagrafo"/>
    <w:uiPriority w:val="21"/>
    <w:qFormat/>
    <w:rsid w:val="00276B0A"/>
    <w:rPr>
      <w:i/>
      <w:iCs/>
      <w:color w:val="0F4761" w:themeColor="accent1" w:themeShade="BF"/>
    </w:rPr>
  </w:style>
  <w:style w:type="paragraph" w:styleId="Citazioneintensa">
    <w:name w:val="Intense Quote"/>
    <w:basedOn w:val="Normale"/>
    <w:next w:val="Normale"/>
    <w:link w:val="CitazioneintensaCarattere"/>
    <w:uiPriority w:val="30"/>
    <w:qFormat/>
    <w:rsid w:val="00276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6B0A"/>
    <w:rPr>
      <w:i/>
      <w:iCs/>
      <w:color w:val="0F4761" w:themeColor="accent1" w:themeShade="BF"/>
    </w:rPr>
  </w:style>
  <w:style w:type="character" w:styleId="Riferimentointenso">
    <w:name w:val="Intense Reference"/>
    <w:basedOn w:val="Carpredefinitoparagrafo"/>
    <w:uiPriority w:val="32"/>
    <w:qFormat/>
    <w:rsid w:val="00276B0A"/>
    <w:rPr>
      <w:b/>
      <w:bCs/>
      <w:smallCaps/>
      <w:color w:val="0F4761" w:themeColor="accent1" w:themeShade="BF"/>
      <w:spacing w:val="5"/>
    </w:rPr>
  </w:style>
  <w:style w:type="character" w:styleId="Rimandocommento">
    <w:name w:val="annotation reference"/>
    <w:basedOn w:val="Carpredefinitoparagrafo"/>
    <w:uiPriority w:val="99"/>
    <w:semiHidden/>
    <w:unhideWhenUsed/>
    <w:rsid w:val="00D61E4F"/>
    <w:rPr>
      <w:sz w:val="16"/>
      <w:szCs w:val="16"/>
    </w:rPr>
  </w:style>
  <w:style w:type="character" w:styleId="Collegamentoipertestuale">
    <w:name w:val="Hyperlink"/>
    <w:basedOn w:val="Carpredefinitoparagrafo"/>
    <w:uiPriority w:val="99"/>
    <w:unhideWhenUsed/>
    <w:rsid w:val="00560871"/>
    <w:rPr>
      <w:color w:val="467886"/>
      <w:u w:val="single"/>
    </w:rPr>
  </w:style>
  <w:style w:type="character" w:styleId="Menzionenonrisolta">
    <w:name w:val="Unresolved Mention"/>
    <w:basedOn w:val="Carpredefinitoparagrafo"/>
    <w:uiPriority w:val="99"/>
    <w:semiHidden/>
    <w:unhideWhenUsed/>
    <w:rsid w:val="00CB5A99"/>
    <w:rPr>
      <w:color w:val="605E5C"/>
      <w:shd w:val="clear" w:color="auto" w:fill="E1DFDD"/>
    </w:rPr>
  </w:style>
  <w:style w:type="paragraph" w:styleId="Intestazione">
    <w:name w:val="header"/>
    <w:basedOn w:val="Normale"/>
    <w:uiPriority w:val="99"/>
    <w:unhideWhenUsed/>
    <w:rsid w:val="49830F6E"/>
    <w:pPr>
      <w:tabs>
        <w:tab w:val="center" w:pos="4680"/>
        <w:tab w:val="right" w:pos="9360"/>
      </w:tabs>
      <w:spacing w:after="0" w:line="240" w:lineRule="auto"/>
    </w:pPr>
  </w:style>
  <w:style w:type="paragraph" w:styleId="Pidipagina">
    <w:name w:val="footer"/>
    <w:basedOn w:val="Normale"/>
    <w:uiPriority w:val="99"/>
    <w:unhideWhenUsed/>
    <w:rsid w:val="49830F6E"/>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egambiente.i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ambiente.it/rapporti-e-osservatori/aree-idone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orumqualenergia.it/" TargetMode="External"/><Relationship Id="rId4" Type="http://schemas.openxmlformats.org/officeDocument/2006/relationships/styles" Target="styles.xml"/><Relationship Id="rId9" Type="http://schemas.openxmlformats.org/officeDocument/2006/relationships/hyperlink" Target="https://youtube.com/playlist?list=PLxg8zeR6Dh5bu4AdAojRnT5kNjSNmtqiv&amp;si=H9Jtro1b0Wd_EVqH" TargetMode="Externa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4100BE3-C40A-462D-B210-0130649F96D0}">
    <t:Anchor>
      <t:Comment id="1240438568"/>
    </t:Anchor>
    <t:History>
      <t:Event id="{593D1189-A6AE-43DE-B273-595405C0B66F}" time="2025-11-28T13:54:47.528Z">
        <t:Attribution userId="S::k.eroe@legambiente.it::1361687b-e2b5-48a7-a65f-02a243b6ff1a" userProvider="AD" userName="Katiuscia Eroe"/>
        <t:Anchor>
          <t:Comment id="1203677098"/>
        </t:Anchor>
        <t:Create/>
      </t:Event>
      <t:Event id="{84FD8AA6-9814-4920-96BF-A08FBD0D3E41}" time="2025-11-28T13:54:47.528Z">
        <t:Attribution userId="S::k.eroe@legambiente.it::1361687b-e2b5-48a7-a65f-02a243b6ff1a" userProvider="AD" userName="Katiuscia Eroe"/>
        <t:Anchor>
          <t:Comment id="1203677098"/>
        </t:Anchor>
        <t:Assign userId="S::L.Calderaro@legambiente.it::f476233f-9e25-4af9-920a-8e2981437e99" userProvider="AD" userName="Luisa Calderaro"/>
      </t:Event>
      <t:Event id="{11004485-DC9B-43D8-B737-59AFBD7A0D83}" time="2025-11-28T13:54:47.528Z">
        <t:Attribution userId="S::k.eroe@legambiente.it::1361687b-e2b5-48a7-a65f-02a243b6ff1a" userProvider="AD" userName="Katiuscia Eroe"/>
        <t:Anchor>
          <t:Comment id="1203677098"/>
        </t:Anchor>
        <t:SetTitle title="@Luisa Calderaro sistemati i numeri"/>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56ee20-cf2a-439a-897d-07574e80e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B74440C64DF44439BCCC07B6475694D" ma:contentTypeVersion="18" ma:contentTypeDescription="Creare un nuovo documento." ma:contentTypeScope="" ma:versionID="9cfe85677446162f3bb80ddbcbb56620">
  <xsd:schema xmlns:xsd="http://www.w3.org/2001/XMLSchema" xmlns:xs="http://www.w3.org/2001/XMLSchema" xmlns:p="http://schemas.microsoft.com/office/2006/metadata/properties" xmlns:ns3="8656ee20-cf2a-439a-897d-07574e80e261" xmlns:ns4="a132b2e3-74f5-4354-9378-6e493251b855" targetNamespace="http://schemas.microsoft.com/office/2006/metadata/properties" ma:root="true" ma:fieldsID="11412c97366ef8d45014d7645a64f9c8" ns3:_="" ns4:_="">
    <xsd:import namespace="8656ee20-cf2a-439a-897d-07574e80e261"/>
    <xsd:import namespace="a132b2e3-74f5-4354-9378-6e493251b8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6ee20-cf2a-439a-897d-07574e80e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2b2e3-74f5-4354-9378-6e493251b85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40497-FC72-46A2-9177-7EF4CE9203B0}">
  <ds:schemaRefs>
    <ds:schemaRef ds:uri="http://schemas.microsoft.com/sharepoint/v3/contenttype/forms"/>
  </ds:schemaRefs>
</ds:datastoreItem>
</file>

<file path=customXml/itemProps2.xml><?xml version="1.0" encoding="utf-8"?>
<ds:datastoreItem xmlns:ds="http://schemas.openxmlformats.org/officeDocument/2006/customXml" ds:itemID="{C4BFD02E-61FF-4777-8328-808CF21F43FF}">
  <ds:schemaRefs>
    <ds:schemaRef ds:uri="http://schemas.microsoft.com/office/2006/metadata/properties"/>
    <ds:schemaRef ds:uri="http://schemas.microsoft.com/office/infopath/2007/PartnerControls"/>
    <ds:schemaRef ds:uri="8656ee20-cf2a-439a-897d-07574e80e261"/>
  </ds:schemaRefs>
</ds:datastoreItem>
</file>

<file path=customXml/itemProps3.xml><?xml version="1.0" encoding="utf-8"?>
<ds:datastoreItem xmlns:ds="http://schemas.openxmlformats.org/officeDocument/2006/customXml" ds:itemID="{275F69AC-C1E5-4EEA-A972-BDB646F16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6ee20-cf2a-439a-897d-07574e80e261"/>
    <ds:schemaRef ds:uri="a132b2e3-74f5-4354-9378-6e493251b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Calderaro</dc:creator>
  <cp:keywords/>
  <dc:description/>
  <cp:lastModifiedBy>Luisa Calderaro</cp:lastModifiedBy>
  <cp:revision>57</cp:revision>
  <dcterms:created xsi:type="dcterms:W3CDTF">2025-11-26T23:18:00Z</dcterms:created>
  <dcterms:modified xsi:type="dcterms:W3CDTF">2025-12-03T08:27:00Z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0x0101005B74440C64DF44439BCCC07B6475694D</vt:lpwstr>
  </property>
</Properties>
</file>